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48688" w14:textId="77777777" w:rsidR="00607BFC" w:rsidRPr="00607BFC" w:rsidRDefault="00607BFC" w:rsidP="00607BFC">
      <w:pPr>
        <w:rPr>
          <w:b/>
          <w:bCs/>
        </w:rPr>
      </w:pPr>
      <w:r w:rsidRPr="00607BFC">
        <w:rPr>
          <w:b/>
          <w:bCs/>
        </w:rPr>
        <w:t>Trier les déchets sur les manifestations</w:t>
      </w:r>
    </w:p>
    <w:p w14:paraId="09F9D2C5" w14:textId="77777777" w:rsidR="00607BFC" w:rsidRPr="00607BFC" w:rsidRDefault="00607BFC" w:rsidP="00607BFC">
      <w:pPr>
        <w:rPr>
          <w:b/>
          <w:bCs/>
          <w:i/>
          <w:iCs/>
        </w:rPr>
      </w:pPr>
      <w:r w:rsidRPr="00607BFC">
        <w:rPr>
          <w:b/>
          <w:bCs/>
          <w:i/>
          <w:iCs/>
        </w:rPr>
        <w:t xml:space="preserve">Afin d’accompagner au mieux la gestion de ces déchets, dans un souci de développement durable, </w:t>
      </w:r>
      <w:proofErr w:type="spellStart"/>
      <w:r w:rsidRPr="00607BFC">
        <w:rPr>
          <w:b/>
          <w:bCs/>
          <w:i/>
          <w:iCs/>
        </w:rPr>
        <w:t>CapAtlantique</w:t>
      </w:r>
      <w:proofErr w:type="spellEnd"/>
      <w:r w:rsidRPr="00607BFC">
        <w:rPr>
          <w:b/>
          <w:bCs/>
          <w:i/>
          <w:iCs/>
        </w:rPr>
        <w:t xml:space="preserve"> La Baule-Guérande Agglo met à disposition des supports de collecte et d’information dédiés.</w:t>
      </w:r>
    </w:p>
    <w:p w14:paraId="50178E5B" w14:textId="77777777" w:rsidR="00607BFC" w:rsidRPr="00607BFC" w:rsidRDefault="00607BFC" w:rsidP="00607BFC">
      <w:pPr>
        <w:rPr>
          <w:b/>
          <w:bCs/>
        </w:rPr>
      </w:pPr>
      <w:r w:rsidRPr="00607BFC">
        <w:rPr>
          <w:b/>
          <w:bCs/>
        </w:rPr>
        <w:t>Les outils composants le kit déchets de manifestation</w:t>
      </w:r>
    </w:p>
    <w:p w14:paraId="32BD1B24" w14:textId="71B93628" w:rsidR="00607BFC" w:rsidRPr="00607BFC" w:rsidRDefault="00607BFC" w:rsidP="00607BFC">
      <w:r w:rsidRPr="00607BFC">
        <w:drawing>
          <wp:inline distT="0" distB="0" distL="0" distR="0" wp14:anchorId="283C971C" wp14:editId="1C11CB84">
            <wp:extent cx="1996440" cy="1524000"/>
            <wp:effectExtent l="0" t="0" r="3810" b="0"/>
            <wp:docPr id="2077186893" name="Image 24" descr="Agrandir l'image (fenêtre moda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grandir l'image (fenêtre modal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6440" cy="1524000"/>
                    </a:xfrm>
                    <a:prstGeom prst="rect">
                      <a:avLst/>
                    </a:prstGeom>
                    <a:noFill/>
                    <a:ln>
                      <a:noFill/>
                    </a:ln>
                  </pic:spPr>
                </pic:pic>
              </a:graphicData>
            </a:graphic>
          </wp:inline>
        </w:drawing>
      </w:r>
      <w:r w:rsidRPr="00607BFC">
        <w:drawing>
          <wp:inline distT="0" distB="0" distL="0" distR="0" wp14:anchorId="377DE0A5" wp14:editId="70A95DEE">
            <wp:extent cx="1996440" cy="1524000"/>
            <wp:effectExtent l="0" t="0" r="3810" b="0"/>
            <wp:docPr id="550146483" name="Image 23" descr="Panneau ordures ménagères - Agrandir l'image (fenêtre moda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nneau ordures ménagères - Agrandir l'image (fenêtre modal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0" cy="1524000"/>
                    </a:xfrm>
                    <a:prstGeom prst="rect">
                      <a:avLst/>
                    </a:prstGeom>
                    <a:noFill/>
                    <a:ln>
                      <a:noFill/>
                    </a:ln>
                  </pic:spPr>
                </pic:pic>
              </a:graphicData>
            </a:graphic>
          </wp:inline>
        </w:drawing>
      </w:r>
      <w:r w:rsidRPr="00607BFC">
        <w:drawing>
          <wp:inline distT="0" distB="0" distL="0" distR="0" wp14:anchorId="731FDAC0" wp14:editId="46F1B271">
            <wp:extent cx="1996440" cy="1524000"/>
            <wp:effectExtent l="0" t="0" r="3810" b="0"/>
            <wp:docPr id="1201042452" name="Image 22" descr="Panneau ordures ménagères - Agrandir l'image (fenêtre moda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nneau ordures ménagères - Agrandir l'image (fenêtre modal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6440" cy="1524000"/>
                    </a:xfrm>
                    <a:prstGeom prst="rect">
                      <a:avLst/>
                    </a:prstGeom>
                    <a:noFill/>
                    <a:ln>
                      <a:noFill/>
                    </a:ln>
                  </pic:spPr>
                </pic:pic>
              </a:graphicData>
            </a:graphic>
          </wp:inline>
        </w:drawing>
      </w:r>
      <w:r w:rsidRPr="00607BFC">
        <w:drawing>
          <wp:inline distT="0" distB="0" distL="0" distR="0" wp14:anchorId="2817FC86" wp14:editId="2F39B235">
            <wp:extent cx="1996440" cy="1524000"/>
            <wp:effectExtent l="0" t="0" r="3810" b="0"/>
            <wp:docPr id="2063330891" name="Image 21" descr="Panneau tous les papiers et emballages - Agrandir l'image (fenêtre moda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nneau tous les papiers et emballages - Agrandir l'image (fenêtre modal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6440" cy="1524000"/>
                    </a:xfrm>
                    <a:prstGeom prst="rect">
                      <a:avLst/>
                    </a:prstGeom>
                    <a:noFill/>
                    <a:ln>
                      <a:noFill/>
                    </a:ln>
                  </pic:spPr>
                </pic:pic>
              </a:graphicData>
            </a:graphic>
          </wp:inline>
        </w:drawing>
      </w:r>
      <w:r w:rsidRPr="00607BFC">
        <w:drawing>
          <wp:inline distT="0" distB="0" distL="0" distR="0" wp14:anchorId="3B3F756D" wp14:editId="4A8DC3C7">
            <wp:extent cx="1996440" cy="1524000"/>
            <wp:effectExtent l="0" t="0" r="3810" b="0"/>
            <wp:docPr id="1769080516" name="Image 20" descr="Agrandir l'image (fenêtre moda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grandir l'image (fenêtre modal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6440" cy="1524000"/>
                    </a:xfrm>
                    <a:prstGeom prst="rect">
                      <a:avLst/>
                    </a:prstGeom>
                    <a:noFill/>
                    <a:ln>
                      <a:noFill/>
                    </a:ln>
                  </pic:spPr>
                </pic:pic>
              </a:graphicData>
            </a:graphic>
          </wp:inline>
        </w:drawing>
      </w:r>
      <w:r w:rsidRPr="00607BFC">
        <w:drawing>
          <wp:inline distT="0" distB="0" distL="0" distR="0" wp14:anchorId="0C889AC9" wp14:editId="2AEB61D8">
            <wp:extent cx="1996440" cy="1524000"/>
            <wp:effectExtent l="0" t="0" r="3810" b="0"/>
            <wp:docPr id="2008811787" name="Image 19" descr="Agrandir l'image (fenêtre modal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grandir l'image (fenêtre modal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6440" cy="1524000"/>
                    </a:xfrm>
                    <a:prstGeom prst="rect">
                      <a:avLst/>
                    </a:prstGeom>
                    <a:noFill/>
                    <a:ln>
                      <a:noFill/>
                    </a:ln>
                  </pic:spPr>
                </pic:pic>
              </a:graphicData>
            </a:graphic>
          </wp:inline>
        </w:drawing>
      </w:r>
      <w:r w:rsidRPr="00607BFC">
        <w:drawing>
          <wp:inline distT="0" distB="0" distL="0" distR="0" wp14:anchorId="6FA6CFBB" wp14:editId="19E9EB7B">
            <wp:extent cx="1996440" cy="1524000"/>
            <wp:effectExtent l="0" t="0" r="3810" b="0"/>
            <wp:docPr id="1515749088" name="Image 18" descr="Panneau tri dans les manifestations pour le verre - Agrandir l'image (fenêtre modal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nneau tri dans les manifestations pour le verre - Agrandir l'image (fenêtre modal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6440" cy="1524000"/>
                    </a:xfrm>
                    <a:prstGeom prst="rect">
                      <a:avLst/>
                    </a:prstGeom>
                    <a:noFill/>
                    <a:ln>
                      <a:noFill/>
                    </a:ln>
                  </pic:spPr>
                </pic:pic>
              </a:graphicData>
            </a:graphic>
          </wp:inline>
        </w:drawing>
      </w:r>
      <w:r w:rsidRPr="00607BFC">
        <w:drawing>
          <wp:inline distT="0" distB="0" distL="0" distR="0" wp14:anchorId="6D7C3A68" wp14:editId="7B36227C">
            <wp:extent cx="1996440" cy="1524000"/>
            <wp:effectExtent l="0" t="0" r="3810" b="0"/>
            <wp:docPr id="851809077" name="Image 17" descr="Panneau point tri - Agrandir l'image (fenêtre moda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nneau point tri - Agrandir l'image (fenêtre modal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6440" cy="1524000"/>
                    </a:xfrm>
                    <a:prstGeom prst="rect">
                      <a:avLst/>
                    </a:prstGeom>
                    <a:noFill/>
                    <a:ln>
                      <a:noFill/>
                    </a:ln>
                  </pic:spPr>
                </pic:pic>
              </a:graphicData>
            </a:graphic>
          </wp:inline>
        </w:drawing>
      </w:r>
    </w:p>
    <w:p w14:paraId="1BC70501" w14:textId="77777777" w:rsidR="00607BFC" w:rsidRPr="00607BFC" w:rsidRDefault="00607BFC" w:rsidP="00607BFC">
      <w:pPr>
        <w:rPr>
          <w:b/>
          <w:bCs/>
        </w:rPr>
      </w:pPr>
      <w:r w:rsidRPr="00607BFC">
        <w:rPr>
          <w:b/>
          <w:bCs/>
        </w:rPr>
        <w:t>Comment se procurer le kit ?</w:t>
      </w:r>
    </w:p>
    <w:p w14:paraId="3D17B16F" w14:textId="77777777" w:rsidR="00607BFC" w:rsidRPr="00607BFC" w:rsidRDefault="00607BFC" w:rsidP="00607BFC">
      <w:pPr>
        <w:numPr>
          <w:ilvl w:val="0"/>
          <w:numId w:val="1"/>
        </w:numPr>
      </w:pPr>
      <w:r w:rsidRPr="00607BFC">
        <w:rPr>
          <w:b/>
          <w:bCs/>
        </w:rPr>
        <w:t>Vous pouvez faire la demande de matériel via ce lien : </w:t>
      </w:r>
      <w:hyperlink r:id="rId21" w:tooltip="https://formulaires.mesdemarches.cap-atlantique.fr/mes-dechets/demande-de-kit-manifestation (Lien externe)" w:history="1">
        <w:r w:rsidRPr="00607BFC">
          <w:rPr>
            <w:rStyle w:val="Lienhypertexte"/>
          </w:rPr>
          <w:t>https://formulaires.mesdemarches.cap-atlantique.fr/mes-dechets/demande-de-kit-manifestation</w:t>
        </w:r>
      </w:hyperlink>
    </w:p>
    <w:p w14:paraId="50FEC065" w14:textId="77777777" w:rsidR="00607BFC" w:rsidRPr="00607BFC" w:rsidRDefault="00607BFC" w:rsidP="00607BFC">
      <w:pPr>
        <w:numPr>
          <w:ilvl w:val="0"/>
          <w:numId w:val="2"/>
        </w:numPr>
      </w:pPr>
      <w:proofErr w:type="spellStart"/>
      <w:r w:rsidRPr="00607BFC">
        <w:t>CapAtlantique</w:t>
      </w:r>
      <w:proofErr w:type="spellEnd"/>
      <w:r w:rsidRPr="00607BFC">
        <w:t xml:space="preserve"> La Baule-Guérande Agglo sensibilise l’organisateur aux consignes de tri lors du retrait du matériel et fournit, à la demande, des guides du tri.</w:t>
      </w:r>
    </w:p>
    <w:p w14:paraId="5827D10F" w14:textId="77777777" w:rsidR="00607BFC" w:rsidRPr="00607BFC" w:rsidRDefault="00607BFC" w:rsidP="00607BFC">
      <w:pPr>
        <w:rPr>
          <w:b/>
          <w:bCs/>
        </w:rPr>
      </w:pPr>
      <w:r w:rsidRPr="00607BFC">
        <w:rPr>
          <w:b/>
          <w:bCs/>
        </w:rPr>
        <w:lastRenderedPageBreak/>
        <w:t>Où se procurer le kit ?</w:t>
      </w:r>
    </w:p>
    <w:p w14:paraId="0A8C1BA5" w14:textId="77777777" w:rsidR="00607BFC" w:rsidRPr="00607BFC" w:rsidRDefault="00607BFC" w:rsidP="00607BFC">
      <w:r w:rsidRPr="00607BFC">
        <w:t>L’organisateur doit prendre possession du matériel réservé </w:t>
      </w:r>
      <w:r w:rsidRPr="00607BFC">
        <w:rPr>
          <w:b/>
          <w:bCs/>
        </w:rPr>
        <w:t>sur rendez-vous</w:t>
      </w:r>
      <w:r w:rsidRPr="00607BFC">
        <w:t>, idéalement, la semaine qui précède l’évènement.</w:t>
      </w:r>
    </w:p>
    <w:p w14:paraId="3C0D51B3" w14:textId="77777777" w:rsidR="00607BFC" w:rsidRPr="00607BFC" w:rsidRDefault="00607BFC" w:rsidP="00607BFC">
      <w:pPr>
        <w:rPr>
          <w:b/>
          <w:bCs/>
        </w:rPr>
      </w:pPr>
      <w:r w:rsidRPr="00607BFC">
        <w:rPr>
          <w:b/>
          <w:bCs/>
        </w:rPr>
        <w:t>Localiser</w:t>
      </w:r>
    </w:p>
    <w:p w14:paraId="3B27B17E" w14:textId="790977D0" w:rsidR="00607BFC" w:rsidRPr="00607BFC" w:rsidRDefault="00607BFC" w:rsidP="00607BFC">
      <w:r w:rsidRPr="00607BFC">
        <w:drawing>
          <wp:inline distT="0" distB="0" distL="0" distR="0" wp14:anchorId="25564893" wp14:editId="7890E495">
            <wp:extent cx="2476500" cy="1668780"/>
            <wp:effectExtent l="0" t="0" r="0" b="7620"/>
            <wp:docPr id="541279368" name="Image 15" descr="Une image contenant plein air, ciel, nuage, rou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79368" name="Image 15" descr="Une image contenant plein air, ciel, nuage, route&#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1668780"/>
                    </a:xfrm>
                    <a:prstGeom prst="rect">
                      <a:avLst/>
                    </a:prstGeom>
                    <a:noFill/>
                    <a:ln>
                      <a:noFill/>
                    </a:ln>
                  </pic:spPr>
                </pic:pic>
              </a:graphicData>
            </a:graphic>
          </wp:inline>
        </w:drawing>
      </w:r>
    </w:p>
    <w:p w14:paraId="7CD10A8F" w14:textId="77777777" w:rsidR="00607BFC" w:rsidRPr="00607BFC" w:rsidRDefault="00607BFC" w:rsidP="00607BFC">
      <w:r w:rsidRPr="00607BFC">
        <w:rPr>
          <w:b/>
          <w:bCs/>
        </w:rPr>
        <w:t>Services aux usagers</w:t>
      </w:r>
    </w:p>
    <w:p w14:paraId="7A8EFD57" w14:textId="77777777" w:rsidR="00607BFC" w:rsidRPr="00607BFC" w:rsidRDefault="00607BFC" w:rsidP="00607BFC">
      <w:pPr>
        <w:rPr>
          <w:b/>
          <w:bCs/>
        </w:rPr>
      </w:pPr>
      <w:r w:rsidRPr="00607BFC">
        <w:rPr>
          <w:b/>
          <w:bCs/>
        </w:rPr>
        <w:t xml:space="preserve">Direction Prévention et Gestion des Déchets de </w:t>
      </w:r>
      <w:proofErr w:type="spellStart"/>
      <w:r w:rsidRPr="00607BFC">
        <w:rPr>
          <w:b/>
          <w:bCs/>
        </w:rPr>
        <w:t>CapAtlantique</w:t>
      </w:r>
      <w:proofErr w:type="spellEnd"/>
      <w:r w:rsidRPr="00607BFC">
        <w:rPr>
          <w:b/>
          <w:bCs/>
        </w:rPr>
        <w:t xml:space="preserve"> La Baule-Guérande Agglo</w:t>
      </w:r>
    </w:p>
    <w:p w14:paraId="5A99FA4D" w14:textId="77777777" w:rsidR="00607BFC" w:rsidRPr="00607BFC" w:rsidRDefault="00607BFC" w:rsidP="00607BFC">
      <w:r w:rsidRPr="00607BFC">
        <w:t>Adresse :</w:t>
      </w:r>
      <w:hyperlink r:id="rId23" w:tgtFrame="_blank" w:history="1">
        <w:r w:rsidRPr="00607BFC">
          <w:rPr>
            <w:rStyle w:val="Lienhypertexte"/>
          </w:rPr>
          <w:t>Rue de la Grée du Rocher</w:t>
        </w:r>
        <w:r w:rsidRPr="00607BFC">
          <w:rPr>
            <w:rStyle w:val="Lienhypertexte"/>
          </w:rPr>
          <w:br/>
          <w:t>Route de Saint-Lyphard</w:t>
        </w:r>
        <w:r w:rsidRPr="00607BFC">
          <w:rPr>
            <w:rStyle w:val="Lienhypertexte"/>
          </w:rPr>
          <w:br/>
          <w:t>44410 Herbignac</w:t>
        </w:r>
      </w:hyperlink>
    </w:p>
    <w:p w14:paraId="60243403" w14:textId="77777777" w:rsidR="00607BFC" w:rsidRPr="00607BFC" w:rsidRDefault="00607BFC" w:rsidP="00607BFC">
      <w:r w:rsidRPr="00607BFC">
        <w:t>Tél. :</w:t>
      </w:r>
      <w:hyperlink r:id="rId24" w:history="1">
        <w:r w:rsidRPr="00607BFC">
          <w:rPr>
            <w:rStyle w:val="Lienhypertexte"/>
          </w:rPr>
          <w:t>0251769616</w:t>
        </w:r>
      </w:hyperlink>
    </w:p>
    <w:p w14:paraId="67EC4156" w14:textId="77777777" w:rsidR="00607BFC" w:rsidRPr="00607BFC" w:rsidRDefault="00607BFC" w:rsidP="00607BFC">
      <w:r w:rsidRPr="00607BFC">
        <w:t>Itinéraire :</w:t>
      </w:r>
      <w:hyperlink r:id="rId25" w:tgtFrame="_blank" w:tooltip="Itinéraire  Google Maps" w:history="1">
        <w:r w:rsidRPr="00607BFC">
          <w:rPr>
            <w:rStyle w:val="Lienhypertexte"/>
          </w:rPr>
          <w:t>Itinéraire</w:t>
        </w:r>
      </w:hyperlink>
    </w:p>
    <w:p w14:paraId="6D936FCF" w14:textId="77777777" w:rsidR="00607BFC" w:rsidRPr="00607BFC" w:rsidRDefault="00607BFC" w:rsidP="00607BFC">
      <w:pPr>
        <w:rPr>
          <w:b/>
          <w:bCs/>
        </w:rPr>
      </w:pPr>
      <w:r w:rsidRPr="00607BFC">
        <w:rPr>
          <w:b/>
          <w:bCs/>
        </w:rPr>
        <w:t>A quoi l'organisateur doit-il s'engager ?</w:t>
      </w:r>
    </w:p>
    <w:p w14:paraId="4C3543CC" w14:textId="77777777" w:rsidR="00607BFC" w:rsidRPr="00607BFC" w:rsidRDefault="00607BFC" w:rsidP="00607BFC">
      <w:pPr>
        <w:rPr>
          <w:b/>
          <w:bCs/>
        </w:rPr>
      </w:pPr>
      <w:r w:rsidRPr="00607BFC">
        <w:rPr>
          <w:b/>
          <w:bCs/>
        </w:rPr>
        <w:t>L'organisateur s'engage à :</w:t>
      </w:r>
    </w:p>
    <w:p w14:paraId="3276BCA8" w14:textId="77777777" w:rsidR="00607BFC" w:rsidRPr="00607BFC" w:rsidRDefault="00607BFC" w:rsidP="00607BFC">
      <w:pPr>
        <w:numPr>
          <w:ilvl w:val="0"/>
          <w:numId w:val="4"/>
        </w:numPr>
      </w:pPr>
      <w:proofErr w:type="gramStart"/>
      <w:r w:rsidRPr="00607BFC">
        <w:rPr>
          <w:b/>
          <w:bCs/>
        </w:rPr>
        <w:t>informer</w:t>
      </w:r>
      <w:proofErr w:type="gramEnd"/>
      <w:r w:rsidRPr="00607BFC">
        <w:rPr>
          <w:b/>
          <w:bCs/>
        </w:rPr>
        <w:t xml:space="preserve"> les différents intervenants</w:t>
      </w:r>
      <w:r w:rsidRPr="00607BFC">
        <w:t> pour qu’ils utilisent le matériel mis à disposition et qu’ils respectent les consignes de tri. La collectivité peut, sur demande de l’organisateur et dans la mesure de ses disponibilités, intervenir lors d’une réunion de préparation pour expliquer les consignes de tri à l’équipe organisatrice ;</w:t>
      </w:r>
    </w:p>
    <w:p w14:paraId="103040D1" w14:textId="77777777" w:rsidR="00607BFC" w:rsidRPr="00607BFC" w:rsidRDefault="00607BFC" w:rsidP="00607BFC">
      <w:pPr>
        <w:numPr>
          <w:ilvl w:val="0"/>
          <w:numId w:val="4"/>
        </w:numPr>
      </w:pPr>
      <w:proofErr w:type="gramStart"/>
      <w:r w:rsidRPr="00607BFC">
        <w:rPr>
          <w:b/>
          <w:bCs/>
        </w:rPr>
        <w:t>présenter</w:t>
      </w:r>
      <w:proofErr w:type="gramEnd"/>
      <w:r w:rsidRPr="00607BFC">
        <w:rPr>
          <w:b/>
          <w:bCs/>
        </w:rPr>
        <w:t xml:space="preserve"> à la collecte</w:t>
      </w:r>
      <w:r w:rsidRPr="00607BFC">
        <w:t> les bacs/sacs de déchets (ordures ménagères, emballages et/ou papiers) selon les modalités habituelles (à définir avec le service déchets s’il ne s’agit pas d’un point de collecte habituel) ;</w:t>
      </w:r>
    </w:p>
    <w:p w14:paraId="263345DA" w14:textId="77777777" w:rsidR="00607BFC" w:rsidRPr="00607BFC" w:rsidRDefault="00607BFC" w:rsidP="00607BFC">
      <w:pPr>
        <w:numPr>
          <w:ilvl w:val="0"/>
          <w:numId w:val="4"/>
        </w:numPr>
      </w:pPr>
      <w:proofErr w:type="gramStart"/>
      <w:r w:rsidRPr="00607BFC">
        <w:rPr>
          <w:b/>
          <w:bCs/>
        </w:rPr>
        <w:t>déposer</w:t>
      </w:r>
      <w:proofErr w:type="gramEnd"/>
      <w:r w:rsidRPr="00607BFC">
        <w:rPr>
          <w:b/>
          <w:bCs/>
        </w:rPr>
        <w:t xml:space="preserve"> le verre dans un point d’apport volontaire ou en déchetterie </w:t>
      </w:r>
      <w:r w:rsidRPr="00607BFC">
        <w:t>;</w:t>
      </w:r>
    </w:p>
    <w:p w14:paraId="180B9151" w14:textId="77777777" w:rsidR="00607BFC" w:rsidRPr="00607BFC" w:rsidRDefault="00607BFC" w:rsidP="00607BFC">
      <w:pPr>
        <w:numPr>
          <w:ilvl w:val="0"/>
          <w:numId w:val="4"/>
        </w:numPr>
      </w:pPr>
      <w:proofErr w:type="gramStart"/>
      <w:r w:rsidRPr="00607BFC">
        <w:rPr>
          <w:b/>
          <w:bCs/>
        </w:rPr>
        <w:t>déposer</w:t>
      </w:r>
      <w:proofErr w:type="gramEnd"/>
      <w:r w:rsidRPr="00607BFC">
        <w:rPr>
          <w:b/>
          <w:bCs/>
        </w:rPr>
        <w:t xml:space="preserve"> les autres déchets</w:t>
      </w:r>
      <w:r w:rsidRPr="00607BFC">
        <w:t> (encombrants, cartons, bois …) </w:t>
      </w:r>
      <w:r w:rsidRPr="00607BFC">
        <w:rPr>
          <w:b/>
          <w:bCs/>
        </w:rPr>
        <w:t>en déchetterie</w:t>
      </w:r>
      <w:r w:rsidRPr="00607BFC">
        <w:t>.</w:t>
      </w:r>
    </w:p>
    <w:p w14:paraId="0ED29118" w14:textId="77777777" w:rsidR="00607BFC" w:rsidRPr="00607BFC" w:rsidRDefault="00607BFC" w:rsidP="00607BFC">
      <w:pPr>
        <w:rPr>
          <w:b/>
          <w:bCs/>
        </w:rPr>
      </w:pPr>
      <w:r w:rsidRPr="00607BFC">
        <w:rPr>
          <w:b/>
          <w:bCs/>
        </w:rPr>
        <w:t>L’organisateur est responsable du matériel dès sa mise à disposition par la collectivité et jusqu’à sa restitution</w:t>
      </w:r>
    </w:p>
    <w:p w14:paraId="3F14EFD4" w14:textId="77777777" w:rsidR="00607BFC" w:rsidRPr="00607BFC" w:rsidRDefault="00607BFC" w:rsidP="00607BFC">
      <w:pPr>
        <w:numPr>
          <w:ilvl w:val="0"/>
          <w:numId w:val="5"/>
        </w:numPr>
      </w:pPr>
      <w:r w:rsidRPr="00607BFC">
        <w:t>Le matériel doit être restitué en bon état et complet </w:t>
      </w:r>
      <w:r w:rsidRPr="00607BFC">
        <w:rPr>
          <w:b/>
          <w:bCs/>
        </w:rPr>
        <w:t>la semaine suivant la manifestation.</w:t>
      </w:r>
    </w:p>
    <w:p w14:paraId="21417501" w14:textId="77777777" w:rsidR="00607BFC" w:rsidRPr="00607BFC" w:rsidRDefault="00607BFC" w:rsidP="00607BFC">
      <w:pPr>
        <w:rPr>
          <w:b/>
          <w:bCs/>
        </w:rPr>
      </w:pPr>
      <w:r w:rsidRPr="00607BFC">
        <w:rPr>
          <w:b/>
          <w:bCs/>
        </w:rPr>
        <w:t>Quelques idées pour réduire la production de déchets</w:t>
      </w:r>
    </w:p>
    <w:p w14:paraId="67326ACC" w14:textId="77777777" w:rsidR="00607BFC" w:rsidRPr="00607BFC" w:rsidRDefault="00607BFC" w:rsidP="00607BFC">
      <w:r w:rsidRPr="00607BFC">
        <w:t>Ces idées, simples et concrètes, permettent de produire moins de déchets, et souvent, de réaliser des économies !</w:t>
      </w:r>
    </w:p>
    <w:p w14:paraId="1438003C" w14:textId="77777777" w:rsidR="00607BFC" w:rsidRPr="00607BFC" w:rsidRDefault="00607BFC" w:rsidP="00607BFC">
      <w:pPr>
        <w:numPr>
          <w:ilvl w:val="0"/>
          <w:numId w:val="6"/>
        </w:numPr>
      </w:pPr>
      <w:r w:rsidRPr="00607BFC">
        <w:t>Evaluer ses besoins au plus juste (restauration et buvette) pour éviter le gaspillage.</w:t>
      </w:r>
    </w:p>
    <w:p w14:paraId="436DB565" w14:textId="77777777" w:rsidR="00607BFC" w:rsidRPr="00607BFC" w:rsidRDefault="00607BFC" w:rsidP="00607BFC">
      <w:pPr>
        <w:numPr>
          <w:ilvl w:val="0"/>
          <w:numId w:val="6"/>
        </w:numPr>
      </w:pPr>
      <w:r w:rsidRPr="00607BFC">
        <w:t>Favoriser des conditionnements plus grands ou le vrac. Par exemple : les boissons peuvent être vendues au verre, plutôt qu'à la cannette.</w:t>
      </w:r>
    </w:p>
    <w:p w14:paraId="62D4B4FD" w14:textId="77777777" w:rsidR="00607BFC" w:rsidRPr="00607BFC" w:rsidRDefault="00607BFC" w:rsidP="00607BFC">
      <w:pPr>
        <w:numPr>
          <w:ilvl w:val="0"/>
          <w:numId w:val="6"/>
        </w:numPr>
      </w:pPr>
      <w:r w:rsidRPr="00607BFC">
        <w:t>Utiliser de la vaisselle réutilisable : gobelets, assiettes, couverts, ... Etudier les partenariats possibles avec les communes, les établissements scolaires, les associations ou les loueurs de matériel.</w:t>
      </w:r>
    </w:p>
    <w:p w14:paraId="15302AD3" w14:textId="77777777" w:rsidR="00607BFC" w:rsidRPr="00607BFC" w:rsidRDefault="00607BFC" w:rsidP="00607BFC">
      <w:pPr>
        <w:numPr>
          <w:ilvl w:val="0"/>
          <w:numId w:val="6"/>
        </w:numPr>
      </w:pPr>
      <w:r w:rsidRPr="00607BFC">
        <w:t>Eviter les sacs en plastique, préférer des cabas ou des sacs réutilisables.</w:t>
      </w:r>
    </w:p>
    <w:p w14:paraId="73E79D1E" w14:textId="77777777" w:rsidR="00607BFC" w:rsidRPr="00607BFC" w:rsidRDefault="00607BFC" w:rsidP="00607BFC">
      <w:pPr>
        <w:numPr>
          <w:ilvl w:val="0"/>
          <w:numId w:val="6"/>
        </w:numPr>
      </w:pPr>
      <w:r w:rsidRPr="00607BFC">
        <w:t>Proposer l'eau du robinet plutôt que des bouteilles d'eau minérale. Pour cela, utiliser des bouteilles ou bidons réutilisables, des carafes ou des fontaines à eau, …</w:t>
      </w:r>
    </w:p>
    <w:p w14:paraId="17837825" w14:textId="77777777" w:rsidR="00607BFC" w:rsidRPr="00607BFC" w:rsidRDefault="00607BFC" w:rsidP="00607BFC">
      <w:pPr>
        <w:numPr>
          <w:ilvl w:val="0"/>
          <w:numId w:val="6"/>
        </w:numPr>
      </w:pPr>
      <w:r w:rsidRPr="00607BFC">
        <w:t>Mutualiser les investissements et louer le matériel.</w:t>
      </w:r>
    </w:p>
    <w:p w14:paraId="29A4DAD1" w14:textId="77777777" w:rsidR="00607BFC" w:rsidRPr="00607BFC" w:rsidRDefault="00607BFC" w:rsidP="00607BFC">
      <w:pPr>
        <w:rPr>
          <w:b/>
          <w:bCs/>
        </w:rPr>
      </w:pPr>
      <w:r w:rsidRPr="00607BFC">
        <w:rPr>
          <w:b/>
          <w:bCs/>
        </w:rPr>
        <w:t>Publications</w:t>
      </w:r>
    </w:p>
    <w:p w14:paraId="346B4052" w14:textId="6F1EDAD1" w:rsidR="00607BFC" w:rsidRPr="00607BFC" w:rsidRDefault="00607BFC" w:rsidP="00607BFC">
      <w:r w:rsidRPr="00607BFC">
        <w:drawing>
          <wp:inline distT="0" distB="0" distL="0" distR="0" wp14:anchorId="7A2AE499" wp14:editId="699E2CAD">
            <wp:extent cx="1577340" cy="2255520"/>
            <wp:effectExtent l="0" t="0" r="3810" b="0"/>
            <wp:docPr id="955361526" name="Image 14" descr="Une image contenant texte, affiche, capture d’écran, Prospectu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61526" name="Image 14" descr="Une image contenant texte, affiche, capture d’écran, Prospectus&#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7340" cy="2255520"/>
                    </a:xfrm>
                    <a:prstGeom prst="rect">
                      <a:avLst/>
                    </a:prstGeom>
                    <a:noFill/>
                    <a:ln>
                      <a:noFill/>
                    </a:ln>
                  </pic:spPr>
                </pic:pic>
              </a:graphicData>
            </a:graphic>
          </wp:inline>
        </w:drawing>
      </w:r>
    </w:p>
    <w:p w14:paraId="118F4CB4" w14:textId="77777777" w:rsidR="00607BFC" w:rsidRPr="00607BFC" w:rsidRDefault="00607BFC" w:rsidP="00607BFC">
      <w:pPr>
        <w:rPr>
          <w:b/>
          <w:bCs/>
        </w:rPr>
      </w:pPr>
      <w:r w:rsidRPr="00607BFC">
        <w:rPr>
          <w:b/>
          <w:bCs/>
        </w:rPr>
        <w:t>Déchets</w:t>
      </w:r>
    </w:p>
    <w:p w14:paraId="417E50BC" w14:textId="77777777" w:rsidR="00607BFC" w:rsidRPr="00607BFC" w:rsidRDefault="00607BFC" w:rsidP="00607BFC">
      <w:pPr>
        <w:rPr>
          <w:b/>
          <w:bCs/>
        </w:rPr>
      </w:pPr>
      <w:hyperlink r:id="rId27" w:history="1">
        <w:r w:rsidRPr="00607BFC">
          <w:rPr>
            <w:rStyle w:val="Lienhypertexte"/>
            <w:b/>
            <w:bCs/>
          </w:rPr>
          <w:t>Guide "Nos déchets - Mode d'emploi"</w:t>
        </w:r>
      </w:hyperlink>
    </w:p>
    <w:p w14:paraId="25EC10BE" w14:textId="77777777" w:rsidR="00607BFC" w:rsidRPr="00607BFC" w:rsidRDefault="00607BFC" w:rsidP="00607BFC">
      <w:r w:rsidRPr="00607BFC">
        <w:t>PDF - 10,1 Mo</w:t>
      </w:r>
    </w:p>
    <w:p w14:paraId="6C4B17B2" w14:textId="3D1F6011" w:rsidR="00607BFC" w:rsidRPr="00607BFC" w:rsidRDefault="00607BFC" w:rsidP="00607BFC">
      <w:r w:rsidRPr="00607BFC">
        <w:drawing>
          <wp:inline distT="0" distB="0" distL="0" distR="0" wp14:anchorId="5A90C06F" wp14:editId="7424CF1F">
            <wp:extent cx="1577340" cy="2240280"/>
            <wp:effectExtent l="0" t="0" r="3810" b="7620"/>
            <wp:docPr id="626976144" name="Image 13"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76144" name="Image 13" descr="Une image contenant texte, capture d’écran&#10;&#10;Le contenu généré par l’IA peut êtr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7340" cy="2240280"/>
                    </a:xfrm>
                    <a:prstGeom prst="rect">
                      <a:avLst/>
                    </a:prstGeom>
                    <a:noFill/>
                    <a:ln>
                      <a:noFill/>
                    </a:ln>
                  </pic:spPr>
                </pic:pic>
              </a:graphicData>
            </a:graphic>
          </wp:inline>
        </w:drawing>
      </w:r>
    </w:p>
    <w:p w14:paraId="17D8FD3B" w14:textId="77777777" w:rsidR="00607BFC" w:rsidRPr="00607BFC" w:rsidRDefault="00607BFC" w:rsidP="00607BFC">
      <w:pPr>
        <w:rPr>
          <w:b/>
          <w:bCs/>
        </w:rPr>
      </w:pPr>
      <w:r w:rsidRPr="00607BFC">
        <w:rPr>
          <w:b/>
          <w:bCs/>
        </w:rPr>
        <w:t>Déchets</w:t>
      </w:r>
    </w:p>
    <w:p w14:paraId="7A7773C2" w14:textId="77777777" w:rsidR="00607BFC" w:rsidRPr="00607BFC" w:rsidRDefault="00607BFC" w:rsidP="00607BFC">
      <w:pPr>
        <w:rPr>
          <w:b/>
          <w:bCs/>
        </w:rPr>
      </w:pPr>
      <w:hyperlink r:id="rId29" w:history="1">
        <w:r w:rsidRPr="00607BFC">
          <w:rPr>
            <w:rStyle w:val="Lienhypertexte"/>
            <w:b/>
            <w:bCs/>
          </w:rPr>
          <w:t xml:space="preserve">Guide pour organiser une kermesse zéro déchets - par </w:t>
        </w:r>
        <w:proofErr w:type="spellStart"/>
        <w:r w:rsidRPr="00607BFC">
          <w:rPr>
            <w:rStyle w:val="Lienhypertexte"/>
            <w:b/>
            <w:bCs/>
          </w:rPr>
          <w:t>Zero</w:t>
        </w:r>
        <w:proofErr w:type="spellEnd"/>
        <w:r w:rsidRPr="00607BFC">
          <w:rPr>
            <w:rStyle w:val="Lienhypertexte"/>
            <w:b/>
            <w:bCs/>
          </w:rPr>
          <w:t xml:space="preserve"> Waste</w:t>
        </w:r>
      </w:hyperlink>
    </w:p>
    <w:p w14:paraId="53A0C393" w14:textId="77777777" w:rsidR="00607BFC" w:rsidRPr="00607BFC" w:rsidRDefault="00607BFC" w:rsidP="00607BFC">
      <w:r w:rsidRPr="00607BFC">
        <w:t>PDF - 1,6 Mo</w:t>
      </w:r>
    </w:p>
    <w:p w14:paraId="597BC008" w14:textId="77777777" w:rsidR="00607BFC" w:rsidRPr="00607BFC" w:rsidRDefault="00607BFC" w:rsidP="00607BFC">
      <w:hyperlink r:id="rId30" w:tooltip="S'abonner au flux RSS de l'agenda" w:history="1">
        <w:r w:rsidRPr="00607BFC">
          <w:rPr>
            <w:rStyle w:val="Lienhypertexte"/>
          </w:rPr>
          <w:t>S'</w:t>
        </w:r>
        <w:proofErr w:type="spellStart"/>
        <w:r w:rsidRPr="00607BFC">
          <w:rPr>
            <w:rStyle w:val="Lienhypertexte"/>
          </w:rPr>
          <w:t>abonner</w:t>
        </w:r>
      </w:hyperlink>
      <w:hyperlink r:id="rId31" w:tooltip="Voir toutes les publications" w:history="1">
        <w:r w:rsidRPr="00607BFC">
          <w:rPr>
            <w:rStyle w:val="Lienhypertexte"/>
          </w:rPr>
          <w:t>Toutes</w:t>
        </w:r>
        <w:proofErr w:type="spellEnd"/>
        <w:r w:rsidRPr="00607BFC">
          <w:rPr>
            <w:rStyle w:val="Lienhypertexte"/>
          </w:rPr>
          <w:t xml:space="preserve"> les publications</w:t>
        </w:r>
      </w:hyperlink>
    </w:p>
    <w:p w14:paraId="7B82E6BE" w14:textId="77777777" w:rsidR="00607BFC" w:rsidRPr="00607BFC" w:rsidRDefault="00607BFC" w:rsidP="00607BFC">
      <w:pPr>
        <w:rPr>
          <w:b/>
          <w:bCs/>
        </w:rPr>
      </w:pPr>
      <w:r w:rsidRPr="00607BFC">
        <w:rPr>
          <w:b/>
          <w:bCs/>
        </w:rPr>
        <w:t>En savoir plus</w:t>
      </w:r>
    </w:p>
    <w:p w14:paraId="67DB002E" w14:textId="77777777" w:rsidR="00607BFC" w:rsidRPr="00607BFC" w:rsidRDefault="00607BFC" w:rsidP="00607BFC">
      <w:pPr>
        <w:numPr>
          <w:ilvl w:val="0"/>
          <w:numId w:val="7"/>
        </w:numPr>
      </w:pPr>
      <w:hyperlink r:id="rId32" w:history="1">
        <w:r w:rsidRPr="00607BFC">
          <w:rPr>
            <w:rStyle w:val="Lienhypertexte"/>
          </w:rPr>
          <w:t>Consommer mieux pour produire moins de déchets</w:t>
        </w:r>
      </w:hyperlink>
    </w:p>
    <w:p w14:paraId="57A2D9F9" w14:textId="77777777" w:rsidR="00607BFC" w:rsidRPr="00607BFC" w:rsidRDefault="00607BFC" w:rsidP="00607BFC">
      <w:pPr>
        <w:numPr>
          <w:ilvl w:val="0"/>
          <w:numId w:val="7"/>
        </w:numPr>
      </w:pPr>
      <w:hyperlink r:id="rId33" w:history="1">
        <w:r w:rsidRPr="00607BFC">
          <w:rPr>
            <w:rStyle w:val="Lienhypertexte"/>
          </w:rPr>
          <w:t>Consignes de tri des déchets</w:t>
        </w:r>
      </w:hyperlink>
    </w:p>
    <w:p w14:paraId="1D910990" w14:textId="77777777" w:rsidR="00607BFC" w:rsidRPr="00607BFC" w:rsidRDefault="00607BFC" w:rsidP="00607BFC">
      <w:pPr>
        <w:numPr>
          <w:ilvl w:val="0"/>
          <w:numId w:val="7"/>
        </w:numPr>
      </w:pPr>
      <w:hyperlink r:id="rId34" w:history="1">
        <w:r w:rsidRPr="00607BFC">
          <w:rPr>
            <w:rStyle w:val="Lienhypertexte"/>
          </w:rPr>
          <w:t>Le service de collecte en porte-à-porte</w:t>
        </w:r>
      </w:hyperlink>
    </w:p>
    <w:p w14:paraId="6028A690" w14:textId="77777777" w:rsidR="00607BFC" w:rsidRPr="00607BFC" w:rsidRDefault="00607BFC" w:rsidP="00607BFC">
      <w:pPr>
        <w:numPr>
          <w:ilvl w:val="0"/>
          <w:numId w:val="7"/>
        </w:numPr>
      </w:pPr>
      <w:hyperlink r:id="rId35" w:history="1">
        <w:r w:rsidRPr="00607BFC">
          <w:rPr>
            <w:rStyle w:val="Lienhypertexte"/>
          </w:rPr>
          <w:t>La collecte en point d'apport volontaire</w:t>
        </w:r>
      </w:hyperlink>
    </w:p>
    <w:p w14:paraId="128AC692" w14:textId="77777777" w:rsidR="00607BFC" w:rsidRPr="00607BFC" w:rsidRDefault="00607BFC" w:rsidP="00607BFC">
      <w:pPr>
        <w:numPr>
          <w:ilvl w:val="0"/>
          <w:numId w:val="7"/>
        </w:numPr>
      </w:pPr>
      <w:hyperlink r:id="rId36" w:history="1">
        <w:r w:rsidRPr="00607BFC">
          <w:rPr>
            <w:rStyle w:val="Lienhypertexte"/>
          </w:rPr>
          <w:t>Les déchetteries</w:t>
        </w:r>
      </w:hyperlink>
    </w:p>
    <w:p w14:paraId="24461330" w14:textId="77777777" w:rsidR="0070134A" w:rsidRDefault="0070134A"/>
    <w:sectPr w:rsidR="007013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E41D9"/>
    <w:multiLevelType w:val="multilevel"/>
    <w:tmpl w:val="CDE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C61749"/>
    <w:multiLevelType w:val="multilevel"/>
    <w:tmpl w:val="FA3A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7D17D6"/>
    <w:multiLevelType w:val="multilevel"/>
    <w:tmpl w:val="422E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C773D1"/>
    <w:multiLevelType w:val="multilevel"/>
    <w:tmpl w:val="E0D0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4C3173"/>
    <w:multiLevelType w:val="multilevel"/>
    <w:tmpl w:val="69F8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5C4A36"/>
    <w:multiLevelType w:val="multilevel"/>
    <w:tmpl w:val="6E0A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B76A48"/>
    <w:multiLevelType w:val="multilevel"/>
    <w:tmpl w:val="4448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6309624">
    <w:abstractNumId w:val="5"/>
  </w:num>
  <w:num w:numId="2" w16cid:durableId="954558543">
    <w:abstractNumId w:val="2"/>
  </w:num>
  <w:num w:numId="3" w16cid:durableId="1148478768">
    <w:abstractNumId w:val="3"/>
  </w:num>
  <w:num w:numId="4" w16cid:durableId="975063298">
    <w:abstractNumId w:val="4"/>
  </w:num>
  <w:num w:numId="5" w16cid:durableId="1176768236">
    <w:abstractNumId w:val="0"/>
  </w:num>
  <w:num w:numId="6" w16cid:durableId="1510097765">
    <w:abstractNumId w:val="1"/>
  </w:num>
  <w:num w:numId="7" w16cid:durableId="10457906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BFC"/>
    <w:rsid w:val="0028119F"/>
    <w:rsid w:val="004A64E1"/>
    <w:rsid w:val="00607BFC"/>
    <w:rsid w:val="0070134A"/>
    <w:rsid w:val="00AC47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DB78E"/>
  <w15:chartTrackingRefBased/>
  <w15:docId w15:val="{3E54BD48-F4D5-440E-A3AC-C37709FC3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07B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07B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07BF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07BF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07BF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07BF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07BF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07BF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07BF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07BF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07BF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07BF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07BF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07BF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07BF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07BF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07BF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07BFC"/>
    <w:rPr>
      <w:rFonts w:eastAsiaTheme="majorEastAsia" w:cstheme="majorBidi"/>
      <w:color w:val="272727" w:themeColor="text1" w:themeTint="D8"/>
    </w:rPr>
  </w:style>
  <w:style w:type="paragraph" w:styleId="Titre">
    <w:name w:val="Title"/>
    <w:basedOn w:val="Normal"/>
    <w:next w:val="Normal"/>
    <w:link w:val="TitreCar"/>
    <w:uiPriority w:val="10"/>
    <w:qFormat/>
    <w:rsid w:val="00607B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07BF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07BF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07BF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07BFC"/>
    <w:pPr>
      <w:spacing w:before="160"/>
      <w:jc w:val="center"/>
    </w:pPr>
    <w:rPr>
      <w:i/>
      <w:iCs/>
      <w:color w:val="404040" w:themeColor="text1" w:themeTint="BF"/>
    </w:rPr>
  </w:style>
  <w:style w:type="character" w:customStyle="1" w:styleId="CitationCar">
    <w:name w:val="Citation Car"/>
    <w:basedOn w:val="Policepardfaut"/>
    <w:link w:val="Citation"/>
    <w:uiPriority w:val="29"/>
    <w:rsid w:val="00607BFC"/>
    <w:rPr>
      <w:i/>
      <w:iCs/>
      <w:color w:val="404040" w:themeColor="text1" w:themeTint="BF"/>
    </w:rPr>
  </w:style>
  <w:style w:type="paragraph" w:styleId="Paragraphedeliste">
    <w:name w:val="List Paragraph"/>
    <w:basedOn w:val="Normal"/>
    <w:uiPriority w:val="34"/>
    <w:qFormat/>
    <w:rsid w:val="00607BFC"/>
    <w:pPr>
      <w:ind w:left="720"/>
      <w:contextualSpacing/>
    </w:pPr>
  </w:style>
  <w:style w:type="character" w:styleId="Accentuationintense">
    <w:name w:val="Intense Emphasis"/>
    <w:basedOn w:val="Policepardfaut"/>
    <w:uiPriority w:val="21"/>
    <w:qFormat/>
    <w:rsid w:val="00607BFC"/>
    <w:rPr>
      <w:i/>
      <w:iCs/>
      <w:color w:val="0F4761" w:themeColor="accent1" w:themeShade="BF"/>
    </w:rPr>
  </w:style>
  <w:style w:type="paragraph" w:styleId="Citationintense">
    <w:name w:val="Intense Quote"/>
    <w:basedOn w:val="Normal"/>
    <w:next w:val="Normal"/>
    <w:link w:val="CitationintenseCar"/>
    <w:uiPriority w:val="30"/>
    <w:qFormat/>
    <w:rsid w:val="00607B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07BFC"/>
    <w:rPr>
      <w:i/>
      <w:iCs/>
      <w:color w:val="0F4761" w:themeColor="accent1" w:themeShade="BF"/>
    </w:rPr>
  </w:style>
  <w:style w:type="character" w:styleId="Rfrenceintense">
    <w:name w:val="Intense Reference"/>
    <w:basedOn w:val="Policepardfaut"/>
    <w:uiPriority w:val="32"/>
    <w:qFormat/>
    <w:rsid w:val="00607BFC"/>
    <w:rPr>
      <w:b/>
      <w:bCs/>
      <w:smallCaps/>
      <w:color w:val="0F4761" w:themeColor="accent1" w:themeShade="BF"/>
      <w:spacing w:val="5"/>
    </w:rPr>
  </w:style>
  <w:style w:type="character" w:styleId="Lienhypertexte">
    <w:name w:val="Hyperlink"/>
    <w:basedOn w:val="Policepardfaut"/>
    <w:uiPriority w:val="99"/>
    <w:unhideWhenUsed/>
    <w:rsid w:val="00607BFC"/>
    <w:rPr>
      <w:color w:val="467886" w:themeColor="hyperlink"/>
      <w:u w:val="single"/>
    </w:rPr>
  </w:style>
  <w:style w:type="character" w:styleId="Mentionnonrsolue">
    <w:name w:val="Unresolved Mention"/>
    <w:basedOn w:val="Policepardfaut"/>
    <w:uiPriority w:val="99"/>
    <w:semiHidden/>
    <w:unhideWhenUsed/>
    <w:rsid w:val="00607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72499">
      <w:bodyDiv w:val="1"/>
      <w:marLeft w:val="0"/>
      <w:marRight w:val="0"/>
      <w:marTop w:val="0"/>
      <w:marBottom w:val="0"/>
      <w:divBdr>
        <w:top w:val="none" w:sz="0" w:space="0" w:color="auto"/>
        <w:left w:val="none" w:sz="0" w:space="0" w:color="auto"/>
        <w:bottom w:val="none" w:sz="0" w:space="0" w:color="auto"/>
        <w:right w:val="none" w:sz="0" w:space="0" w:color="auto"/>
      </w:divBdr>
      <w:divsChild>
        <w:div w:id="836271051">
          <w:marLeft w:val="0"/>
          <w:marRight w:val="0"/>
          <w:marTop w:val="0"/>
          <w:marBottom w:val="0"/>
          <w:divBdr>
            <w:top w:val="none" w:sz="0" w:space="0" w:color="auto"/>
            <w:left w:val="none" w:sz="0" w:space="0" w:color="auto"/>
            <w:bottom w:val="none" w:sz="0" w:space="0" w:color="auto"/>
            <w:right w:val="none" w:sz="0" w:space="0" w:color="auto"/>
          </w:divBdr>
          <w:divsChild>
            <w:div w:id="160698874">
              <w:marLeft w:val="0"/>
              <w:marRight w:val="0"/>
              <w:marTop w:val="0"/>
              <w:marBottom w:val="0"/>
              <w:divBdr>
                <w:top w:val="none" w:sz="0" w:space="0" w:color="auto"/>
                <w:left w:val="none" w:sz="0" w:space="0" w:color="auto"/>
                <w:bottom w:val="none" w:sz="0" w:space="0" w:color="auto"/>
                <w:right w:val="none" w:sz="0" w:space="0" w:color="auto"/>
              </w:divBdr>
              <w:divsChild>
                <w:div w:id="15433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2514">
          <w:marLeft w:val="0"/>
          <w:marRight w:val="0"/>
          <w:marTop w:val="0"/>
          <w:marBottom w:val="0"/>
          <w:divBdr>
            <w:top w:val="none" w:sz="0" w:space="0" w:color="auto"/>
            <w:left w:val="none" w:sz="0" w:space="0" w:color="auto"/>
            <w:bottom w:val="none" w:sz="0" w:space="0" w:color="auto"/>
            <w:right w:val="none" w:sz="0" w:space="0" w:color="auto"/>
          </w:divBdr>
          <w:divsChild>
            <w:div w:id="2070835397">
              <w:marLeft w:val="0"/>
              <w:marRight w:val="0"/>
              <w:marTop w:val="0"/>
              <w:marBottom w:val="0"/>
              <w:divBdr>
                <w:top w:val="none" w:sz="0" w:space="0" w:color="auto"/>
                <w:left w:val="none" w:sz="0" w:space="0" w:color="auto"/>
                <w:bottom w:val="none" w:sz="0" w:space="0" w:color="auto"/>
                <w:right w:val="none" w:sz="0" w:space="0" w:color="auto"/>
              </w:divBdr>
              <w:divsChild>
                <w:div w:id="1227179714">
                  <w:marLeft w:val="0"/>
                  <w:marRight w:val="0"/>
                  <w:marTop w:val="0"/>
                  <w:marBottom w:val="0"/>
                  <w:divBdr>
                    <w:top w:val="none" w:sz="0" w:space="0" w:color="auto"/>
                    <w:left w:val="none" w:sz="0" w:space="0" w:color="auto"/>
                    <w:bottom w:val="none" w:sz="0" w:space="0" w:color="auto"/>
                    <w:right w:val="none" w:sz="0" w:space="0" w:color="auto"/>
                  </w:divBdr>
                  <w:divsChild>
                    <w:div w:id="270355473">
                      <w:marLeft w:val="0"/>
                      <w:marRight w:val="0"/>
                      <w:marTop w:val="0"/>
                      <w:marBottom w:val="0"/>
                      <w:divBdr>
                        <w:top w:val="none" w:sz="0" w:space="0" w:color="auto"/>
                        <w:left w:val="none" w:sz="0" w:space="0" w:color="auto"/>
                        <w:bottom w:val="none" w:sz="0" w:space="0" w:color="auto"/>
                        <w:right w:val="none" w:sz="0" w:space="0" w:color="auto"/>
                      </w:divBdr>
                      <w:divsChild>
                        <w:div w:id="14883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6822">
                  <w:marLeft w:val="0"/>
                  <w:marRight w:val="0"/>
                  <w:marTop w:val="0"/>
                  <w:marBottom w:val="0"/>
                  <w:divBdr>
                    <w:top w:val="none" w:sz="0" w:space="0" w:color="auto"/>
                    <w:left w:val="none" w:sz="0" w:space="0" w:color="auto"/>
                    <w:bottom w:val="none" w:sz="0" w:space="0" w:color="auto"/>
                    <w:right w:val="none" w:sz="0" w:space="0" w:color="auto"/>
                  </w:divBdr>
                  <w:divsChild>
                    <w:div w:id="212238095">
                      <w:marLeft w:val="0"/>
                      <w:marRight w:val="0"/>
                      <w:marTop w:val="0"/>
                      <w:marBottom w:val="0"/>
                      <w:divBdr>
                        <w:top w:val="none" w:sz="0" w:space="0" w:color="auto"/>
                        <w:left w:val="none" w:sz="0" w:space="0" w:color="auto"/>
                        <w:bottom w:val="none" w:sz="0" w:space="0" w:color="auto"/>
                        <w:right w:val="none" w:sz="0" w:space="0" w:color="auto"/>
                      </w:divBdr>
                      <w:divsChild>
                        <w:div w:id="785732324">
                          <w:marLeft w:val="0"/>
                          <w:marRight w:val="0"/>
                          <w:marTop w:val="0"/>
                          <w:marBottom w:val="0"/>
                          <w:divBdr>
                            <w:top w:val="none" w:sz="0" w:space="0" w:color="auto"/>
                            <w:left w:val="none" w:sz="0" w:space="0" w:color="auto"/>
                            <w:bottom w:val="none" w:sz="0" w:space="0" w:color="auto"/>
                            <w:right w:val="none" w:sz="0" w:space="0" w:color="auto"/>
                          </w:divBdr>
                          <w:divsChild>
                            <w:div w:id="222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50359">
                  <w:marLeft w:val="0"/>
                  <w:marRight w:val="0"/>
                  <w:marTop w:val="0"/>
                  <w:marBottom w:val="0"/>
                  <w:divBdr>
                    <w:top w:val="none" w:sz="0" w:space="0" w:color="auto"/>
                    <w:left w:val="none" w:sz="0" w:space="0" w:color="auto"/>
                    <w:bottom w:val="none" w:sz="0" w:space="0" w:color="auto"/>
                    <w:right w:val="none" w:sz="0" w:space="0" w:color="auto"/>
                  </w:divBdr>
                  <w:divsChild>
                    <w:div w:id="426535538">
                      <w:marLeft w:val="0"/>
                      <w:marRight w:val="0"/>
                      <w:marTop w:val="0"/>
                      <w:marBottom w:val="0"/>
                      <w:divBdr>
                        <w:top w:val="none" w:sz="0" w:space="0" w:color="auto"/>
                        <w:left w:val="none" w:sz="0" w:space="0" w:color="auto"/>
                        <w:bottom w:val="none" w:sz="0" w:space="0" w:color="auto"/>
                        <w:right w:val="none" w:sz="0" w:space="0" w:color="auto"/>
                      </w:divBdr>
                      <w:divsChild>
                        <w:div w:id="3006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490">
                  <w:marLeft w:val="0"/>
                  <w:marRight w:val="0"/>
                  <w:marTop w:val="0"/>
                  <w:marBottom w:val="0"/>
                  <w:divBdr>
                    <w:top w:val="none" w:sz="0" w:space="0" w:color="auto"/>
                    <w:left w:val="none" w:sz="0" w:space="0" w:color="auto"/>
                    <w:bottom w:val="none" w:sz="0" w:space="0" w:color="auto"/>
                    <w:right w:val="none" w:sz="0" w:space="0" w:color="auto"/>
                  </w:divBdr>
                  <w:divsChild>
                    <w:div w:id="658078283">
                      <w:marLeft w:val="0"/>
                      <w:marRight w:val="0"/>
                      <w:marTop w:val="0"/>
                      <w:marBottom w:val="0"/>
                      <w:divBdr>
                        <w:top w:val="none" w:sz="0" w:space="0" w:color="auto"/>
                        <w:left w:val="none" w:sz="0" w:space="0" w:color="auto"/>
                        <w:bottom w:val="none" w:sz="0" w:space="0" w:color="auto"/>
                        <w:right w:val="none" w:sz="0" w:space="0" w:color="auto"/>
                      </w:divBdr>
                    </w:div>
                    <w:div w:id="505173029">
                      <w:marLeft w:val="0"/>
                      <w:marRight w:val="0"/>
                      <w:marTop w:val="0"/>
                      <w:marBottom w:val="0"/>
                      <w:divBdr>
                        <w:top w:val="none" w:sz="0" w:space="0" w:color="auto"/>
                        <w:left w:val="none" w:sz="0" w:space="0" w:color="auto"/>
                        <w:bottom w:val="none" w:sz="0" w:space="0" w:color="auto"/>
                        <w:right w:val="none" w:sz="0" w:space="0" w:color="auto"/>
                      </w:divBdr>
                      <w:divsChild>
                        <w:div w:id="1089932082">
                          <w:marLeft w:val="0"/>
                          <w:marRight w:val="0"/>
                          <w:marTop w:val="0"/>
                          <w:marBottom w:val="0"/>
                          <w:divBdr>
                            <w:top w:val="none" w:sz="0" w:space="0" w:color="auto"/>
                            <w:left w:val="none" w:sz="0" w:space="0" w:color="auto"/>
                            <w:bottom w:val="none" w:sz="0" w:space="0" w:color="auto"/>
                            <w:right w:val="none" w:sz="0" w:space="0" w:color="auto"/>
                          </w:divBdr>
                          <w:divsChild>
                            <w:div w:id="647783998">
                              <w:marLeft w:val="0"/>
                              <w:marRight w:val="0"/>
                              <w:marTop w:val="0"/>
                              <w:marBottom w:val="0"/>
                              <w:divBdr>
                                <w:top w:val="none" w:sz="0" w:space="0" w:color="auto"/>
                                <w:left w:val="none" w:sz="0" w:space="0" w:color="auto"/>
                                <w:bottom w:val="none" w:sz="0" w:space="0" w:color="auto"/>
                                <w:right w:val="none" w:sz="0" w:space="0" w:color="auto"/>
                              </w:divBdr>
                              <w:divsChild>
                                <w:div w:id="433094449">
                                  <w:marLeft w:val="0"/>
                                  <w:marRight w:val="0"/>
                                  <w:marTop w:val="0"/>
                                  <w:marBottom w:val="0"/>
                                  <w:divBdr>
                                    <w:top w:val="none" w:sz="0" w:space="0" w:color="auto"/>
                                    <w:left w:val="none" w:sz="0" w:space="0" w:color="auto"/>
                                    <w:bottom w:val="none" w:sz="0" w:space="0" w:color="auto"/>
                                    <w:right w:val="none" w:sz="0" w:space="0" w:color="auto"/>
                                  </w:divBdr>
                                  <w:divsChild>
                                    <w:div w:id="3596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9010">
                              <w:marLeft w:val="0"/>
                              <w:marRight w:val="0"/>
                              <w:marTop w:val="0"/>
                              <w:marBottom w:val="0"/>
                              <w:divBdr>
                                <w:top w:val="none" w:sz="0" w:space="0" w:color="auto"/>
                                <w:left w:val="none" w:sz="0" w:space="0" w:color="auto"/>
                                <w:bottom w:val="none" w:sz="0" w:space="0" w:color="auto"/>
                                <w:right w:val="none" w:sz="0" w:space="0" w:color="auto"/>
                              </w:divBdr>
                              <w:divsChild>
                                <w:div w:id="446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72368">
                          <w:marLeft w:val="0"/>
                          <w:marRight w:val="0"/>
                          <w:marTop w:val="0"/>
                          <w:marBottom w:val="0"/>
                          <w:divBdr>
                            <w:top w:val="none" w:sz="0" w:space="0" w:color="auto"/>
                            <w:left w:val="none" w:sz="0" w:space="0" w:color="auto"/>
                            <w:bottom w:val="none" w:sz="0" w:space="0" w:color="auto"/>
                            <w:right w:val="none" w:sz="0" w:space="0" w:color="auto"/>
                          </w:divBdr>
                          <w:divsChild>
                            <w:div w:id="2090958347">
                              <w:marLeft w:val="0"/>
                              <w:marRight w:val="0"/>
                              <w:marTop w:val="0"/>
                              <w:marBottom w:val="0"/>
                              <w:divBdr>
                                <w:top w:val="none" w:sz="0" w:space="0" w:color="auto"/>
                                <w:left w:val="none" w:sz="0" w:space="0" w:color="auto"/>
                                <w:bottom w:val="none" w:sz="0" w:space="0" w:color="auto"/>
                                <w:right w:val="none" w:sz="0" w:space="0" w:color="auto"/>
                              </w:divBdr>
                              <w:divsChild>
                                <w:div w:id="67963351">
                                  <w:marLeft w:val="0"/>
                                  <w:marRight w:val="0"/>
                                  <w:marTop w:val="0"/>
                                  <w:marBottom w:val="0"/>
                                  <w:divBdr>
                                    <w:top w:val="none" w:sz="0" w:space="0" w:color="auto"/>
                                    <w:left w:val="none" w:sz="0" w:space="0" w:color="auto"/>
                                    <w:bottom w:val="none" w:sz="0" w:space="0" w:color="auto"/>
                                    <w:right w:val="none" w:sz="0" w:space="0" w:color="auto"/>
                                  </w:divBdr>
                                  <w:divsChild>
                                    <w:div w:id="189294773">
                                      <w:marLeft w:val="0"/>
                                      <w:marRight w:val="0"/>
                                      <w:marTop w:val="0"/>
                                      <w:marBottom w:val="0"/>
                                      <w:divBdr>
                                        <w:top w:val="none" w:sz="0" w:space="0" w:color="auto"/>
                                        <w:left w:val="none" w:sz="0" w:space="0" w:color="auto"/>
                                        <w:bottom w:val="none" w:sz="0" w:space="0" w:color="auto"/>
                                        <w:right w:val="none" w:sz="0" w:space="0" w:color="auto"/>
                                      </w:divBdr>
                                      <w:divsChild>
                                        <w:div w:id="92551495">
                                          <w:marLeft w:val="0"/>
                                          <w:marRight w:val="0"/>
                                          <w:marTop w:val="0"/>
                                          <w:marBottom w:val="0"/>
                                          <w:divBdr>
                                            <w:top w:val="none" w:sz="0" w:space="0" w:color="auto"/>
                                            <w:left w:val="none" w:sz="0" w:space="0" w:color="auto"/>
                                            <w:bottom w:val="none" w:sz="0" w:space="0" w:color="auto"/>
                                            <w:right w:val="none" w:sz="0" w:space="0" w:color="auto"/>
                                          </w:divBdr>
                                        </w:div>
                                        <w:div w:id="1472556210">
                                          <w:marLeft w:val="0"/>
                                          <w:marRight w:val="0"/>
                                          <w:marTop w:val="0"/>
                                          <w:marBottom w:val="0"/>
                                          <w:divBdr>
                                            <w:top w:val="none" w:sz="0" w:space="0" w:color="auto"/>
                                            <w:left w:val="none" w:sz="0" w:space="0" w:color="auto"/>
                                            <w:bottom w:val="none" w:sz="0" w:space="0" w:color="auto"/>
                                            <w:right w:val="none" w:sz="0" w:space="0" w:color="auto"/>
                                          </w:divBdr>
                                          <w:divsChild>
                                            <w:div w:id="32274976">
                                              <w:marLeft w:val="0"/>
                                              <w:marRight w:val="0"/>
                                              <w:marTop w:val="0"/>
                                              <w:marBottom w:val="0"/>
                                              <w:divBdr>
                                                <w:top w:val="none" w:sz="0" w:space="0" w:color="auto"/>
                                                <w:left w:val="none" w:sz="0" w:space="0" w:color="auto"/>
                                                <w:bottom w:val="none" w:sz="0" w:space="0" w:color="auto"/>
                                                <w:right w:val="none" w:sz="0" w:space="0" w:color="auto"/>
                                              </w:divBdr>
                                              <w:divsChild>
                                                <w:div w:id="129324488">
                                                  <w:marLeft w:val="0"/>
                                                  <w:marRight w:val="0"/>
                                                  <w:marTop w:val="0"/>
                                                  <w:marBottom w:val="0"/>
                                                  <w:divBdr>
                                                    <w:top w:val="none" w:sz="0" w:space="0" w:color="auto"/>
                                                    <w:left w:val="none" w:sz="0" w:space="0" w:color="auto"/>
                                                    <w:bottom w:val="none" w:sz="0" w:space="0" w:color="auto"/>
                                                    <w:right w:val="none" w:sz="0" w:space="0" w:color="auto"/>
                                                  </w:divBdr>
                                                  <w:divsChild>
                                                    <w:div w:id="1160119743">
                                                      <w:marLeft w:val="0"/>
                                                      <w:marRight w:val="0"/>
                                                      <w:marTop w:val="0"/>
                                                      <w:marBottom w:val="0"/>
                                                      <w:divBdr>
                                                        <w:top w:val="none" w:sz="0" w:space="0" w:color="auto"/>
                                                        <w:left w:val="none" w:sz="0" w:space="0" w:color="auto"/>
                                                        <w:bottom w:val="none" w:sz="0" w:space="0" w:color="auto"/>
                                                        <w:right w:val="none" w:sz="0" w:space="0" w:color="auto"/>
                                                      </w:divBdr>
                                                      <w:divsChild>
                                                        <w:div w:id="16797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942349">
                  <w:marLeft w:val="0"/>
                  <w:marRight w:val="0"/>
                  <w:marTop w:val="0"/>
                  <w:marBottom w:val="0"/>
                  <w:divBdr>
                    <w:top w:val="none" w:sz="0" w:space="0" w:color="auto"/>
                    <w:left w:val="none" w:sz="0" w:space="0" w:color="auto"/>
                    <w:bottom w:val="none" w:sz="0" w:space="0" w:color="auto"/>
                    <w:right w:val="none" w:sz="0" w:space="0" w:color="auto"/>
                  </w:divBdr>
                  <w:divsChild>
                    <w:div w:id="2053461131">
                      <w:marLeft w:val="0"/>
                      <w:marRight w:val="0"/>
                      <w:marTop w:val="0"/>
                      <w:marBottom w:val="0"/>
                      <w:divBdr>
                        <w:top w:val="none" w:sz="0" w:space="0" w:color="auto"/>
                        <w:left w:val="none" w:sz="0" w:space="0" w:color="auto"/>
                        <w:bottom w:val="none" w:sz="0" w:space="0" w:color="auto"/>
                        <w:right w:val="none" w:sz="0" w:space="0" w:color="auto"/>
                      </w:divBdr>
                      <w:divsChild>
                        <w:div w:id="7997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5549">
                  <w:marLeft w:val="0"/>
                  <w:marRight w:val="0"/>
                  <w:marTop w:val="0"/>
                  <w:marBottom w:val="0"/>
                  <w:divBdr>
                    <w:top w:val="none" w:sz="0" w:space="0" w:color="auto"/>
                    <w:left w:val="none" w:sz="0" w:space="0" w:color="auto"/>
                    <w:bottom w:val="none" w:sz="0" w:space="0" w:color="auto"/>
                    <w:right w:val="none" w:sz="0" w:space="0" w:color="auto"/>
                  </w:divBdr>
                  <w:divsChild>
                    <w:div w:id="652217691">
                      <w:marLeft w:val="0"/>
                      <w:marRight w:val="0"/>
                      <w:marTop w:val="0"/>
                      <w:marBottom w:val="0"/>
                      <w:divBdr>
                        <w:top w:val="none" w:sz="0" w:space="0" w:color="auto"/>
                        <w:left w:val="none" w:sz="0" w:space="0" w:color="auto"/>
                        <w:bottom w:val="none" w:sz="0" w:space="0" w:color="auto"/>
                        <w:right w:val="none" w:sz="0" w:space="0" w:color="auto"/>
                      </w:divBdr>
                      <w:divsChild>
                        <w:div w:id="201287570">
                          <w:marLeft w:val="0"/>
                          <w:marRight w:val="0"/>
                          <w:marTop w:val="0"/>
                          <w:marBottom w:val="0"/>
                          <w:divBdr>
                            <w:top w:val="none" w:sz="0" w:space="0" w:color="auto"/>
                            <w:left w:val="none" w:sz="0" w:space="0" w:color="auto"/>
                            <w:bottom w:val="none" w:sz="0" w:space="0" w:color="auto"/>
                            <w:right w:val="none" w:sz="0" w:space="0" w:color="auto"/>
                          </w:divBdr>
                        </w:div>
                        <w:div w:id="373163363">
                          <w:marLeft w:val="0"/>
                          <w:marRight w:val="0"/>
                          <w:marTop w:val="0"/>
                          <w:marBottom w:val="0"/>
                          <w:divBdr>
                            <w:top w:val="none" w:sz="0" w:space="0" w:color="auto"/>
                            <w:left w:val="none" w:sz="0" w:space="0" w:color="auto"/>
                            <w:bottom w:val="none" w:sz="0" w:space="0" w:color="auto"/>
                            <w:right w:val="none" w:sz="0" w:space="0" w:color="auto"/>
                          </w:divBdr>
                          <w:divsChild>
                            <w:div w:id="1820535531">
                              <w:marLeft w:val="0"/>
                              <w:marRight w:val="0"/>
                              <w:marTop w:val="0"/>
                              <w:marBottom w:val="0"/>
                              <w:divBdr>
                                <w:top w:val="none" w:sz="0" w:space="0" w:color="auto"/>
                                <w:left w:val="none" w:sz="0" w:space="0" w:color="auto"/>
                                <w:bottom w:val="none" w:sz="0" w:space="0" w:color="auto"/>
                                <w:right w:val="none" w:sz="0" w:space="0" w:color="auto"/>
                              </w:divBdr>
                              <w:divsChild>
                                <w:div w:id="1880631796">
                                  <w:marLeft w:val="0"/>
                                  <w:marRight w:val="0"/>
                                  <w:marTop w:val="0"/>
                                  <w:marBottom w:val="0"/>
                                  <w:divBdr>
                                    <w:top w:val="none" w:sz="0" w:space="0" w:color="auto"/>
                                    <w:left w:val="none" w:sz="0" w:space="0" w:color="auto"/>
                                    <w:bottom w:val="none" w:sz="0" w:space="0" w:color="auto"/>
                                    <w:right w:val="none" w:sz="0" w:space="0" w:color="auto"/>
                                  </w:divBdr>
                                  <w:divsChild>
                                    <w:div w:id="2137292298">
                                      <w:marLeft w:val="0"/>
                                      <w:marRight w:val="0"/>
                                      <w:marTop w:val="0"/>
                                      <w:marBottom w:val="0"/>
                                      <w:divBdr>
                                        <w:top w:val="none" w:sz="0" w:space="0" w:color="auto"/>
                                        <w:left w:val="none" w:sz="0" w:space="0" w:color="auto"/>
                                        <w:bottom w:val="none" w:sz="0" w:space="0" w:color="auto"/>
                                        <w:right w:val="none" w:sz="0" w:space="0" w:color="auto"/>
                                      </w:divBdr>
                                    </w:div>
                                  </w:divsChild>
                                </w:div>
                                <w:div w:id="1020666888">
                                  <w:marLeft w:val="0"/>
                                  <w:marRight w:val="0"/>
                                  <w:marTop w:val="0"/>
                                  <w:marBottom w:val="0"/>
                                  <w:divBdr>
                                    <w:top w:val="none" w:sz="0" w:space="0" w:color="auto"/>
                                    <w:left w:val="none" w:sz="0" w:space="0" w:color="auto"/>
                                    <w:bottom w:val="none" w:sz="0" w:space="0" w:color="auto"/>
                                    <w:right w:val="none" w:sz="0" w:space="0" w:color="auto"/>
                                  </w:divBdr>
                                  <w:divsChild>
                                    <w:div w:id="20439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77358">
                  <w:marLeft w:val="0"/>
                  <w:marRight w:val="0"/>
                  <w:marTop w:val="0"/>
                  <w:marBottom w:val="0"/>
                  <w:divBdr>
                    <w:top w:val="none" w:sz="0" w:space="0" w:color="auto"/>
                    <w:left w:val="none" w:sz="0" w:space="0" w:color="auto"/>
                    <w:bottom w:val="none" w:sz="0" w:space="0" w:color="auto"/>
                    <w:right w:val="none" w:sz="0" w:space="0" w:color="auto"/>
                  </w:divBdr>
                  <w:divsChild>
                    <w:div w:id="225797061">
                      <w:marLeft w:val="0"/>
                      <w:marRight w:val="0"/>
                      <w:marTop w:val="0"/>
                      <w:marBottom w:val="0"/>
                      <w:divBdr>
                        <w:top w:val="none" w:sz="0" w:space="0" w:color="auto"/>
                        <w:left w:val="none" w:sz="0" w:space="0" w:color="auto"/>
                        <w:bottom w:val="none" w:sz="0" w:space="0" w:color="auto"/>
                        <w:right w:val="none" w:sz="0" w:space="0" w:color="auto"/>
                      </w:divBdr>
                    </w:div>
                    <w:div w:id="423497190">
                      <w:marLeft w:val="0"/>
                      <w:marRight w:val="0"/>
                      <w:marTop w:val="0"/>
                      <w:marBottom w:val="0"/>
                      <w:divBdr>
                        <w:top w:val="none" w:sz="0" w:space="0" w:color="auto"/>
                        <w:left w:val="none" w:sz="0" w:space="0" w:color="auto"/>
                        <w:bottom w:val="none" w:sz="0" w:space="0" w:color="auto"/>
                        <w:right w:val="none" w:sz="0" w:space="0" w:color="auto"/>
                      </w:divBdr>
                      <w:divsChild>
                        <w:div w:id="1316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945099">
      <w:bodyDiv w:val="1"/>
      <w:marLeft w:val="0"/>
      <w:marRight w:val="0"/>
      <w:marTop w:val="0"/>
      <w:marBottom w:val="0"/>
      <w:divBdr>
        <w:top w:val="none" w:sz="0" w:space="0" w:color="auto"/>
        <w:left w:val="none" w:sz="0" w:space="0" w:color="auto"/>
        <w:bottom w:val="none" w:sz="0" w:space="0" w:color="auto"/>
        <w:right w:val="none" w:sz="0" w:space="0" w:color="auto"/>
      </w:divBdr>
      <w:divsChild>
        <w:div w:id="1562718111">
          <w:marLeft w:val="0"/>
          <w:marRight w:val="0"/>
          <w:marTop w:val="0"/>
          <w:marBottom w:val="0"/>
          <w:divBdr>
            <w:top w:val="none" w:sz="0" w:space="0" w:color="auto"/>
            <w:left w:val="none" w:sz="0" w:space="0" w:color="auto"/>
            <w:bottom w:val="none" w:sz="0" w:space="0" w:color="auto"/>
            <w:right w:val="none" w:sz="0" w:space="0" w:color="auto"/>
          </w:divBdr>
          <w:divsChild>
            <w:div w:id="972363963">
              <w:marLeft w:val="0"/>
              <w:marRight w:val="0"/>
              <w:marTop w:val="0"/>
              <w:marBottom w:val="0"/>
              <w:divBdr>
                <w:top w:val="none" w:sz="0" w:space="0" w:color="auto"/>
                <w:left w:val="none" w:sz="0" w:space="0" w:color="auto"/>
                <w:bottom w:val="none" w:sz="0" w:space="0" w:color="auto"/>
                <w:right w:val="none" w:sz="0" w:space="0" w:color="auto"/>
              </w:divBdr>
              <w:divsChild>
                <w:div w:id="19862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9413">
          <w:marLeft w:val="0"/>
          <w:marRight w:val="0"/>
          <w:marTop w:val="0"/>
          <w:marBottom w:val="0"/>
          <w:divBdr>
            <w:top w:val="none" w:sz="0" w:space="0" w:color="auto"/>
            <w:left w:val="none" w:sz="0" w:space="0" w:color="auto"/>
            <w:bottom w:val="none" w:sz="0" w:space="0" w:color="auto"/>
            <w:right w:val="none" w:sz="0" w:space="0" w:color="auto"/>
          </w:divBdr>
          <w:divsChild>
            <w:div w:id="2007050019">
              <w:marLeft w:val="0"/>
              <w:marRight w:val="0"/>
              <w:marTop w:val="0"/>
              <w:marBottom w:val="0"/>
              <w:divBdr>
                <w:top w:val="none" w:sz="0" w:space="0" w:color="auto"/>
                <w:left w:val="none" w:sz="0" w:space="0" w:color="auto"/>
                <w:bottom w:val="none" w:sz="0" w:space="0" w:color="auto"/>
                <w:right w:val="none" w:sz="0" w:space="0" w:color="auto"/>
              </w:divBdr>
              <w:divsChild>
                <w:div w:id="519128417">
                  <w:marLeft w:val="0"/>
                  <w:marRight w:val="0"/>
                  <w:marTop w:val="0"/>
                  <w:marBottom w:val="0"/>
                  <w:divBdr>
                    <w:top w:val="none" w:sz="0" w:space="0" w:color="auto"/>
                    <w:left w:val="none" w:sz="0" w:space="0" w:color="auto"/>
                    <w:bottom w:val="none" w:sz="0" w:space="0" w:color="auto"/>
                    <w:right w:val="none" w:sz="0" w:space="0" w:color="auto"/>
                  </w:divBdr>
                  <w:divsChild>
                    <w:div w:id="966159255">
                      <w:marLeft w:val="0"/>
                      <w:marRight w:val="0"/>
                      <w:marTop w:val="0"/>
                      <w:marBottom w:val="0"/>
                      <w:divBdr>
                        <w:top w:val="none" w:sz="0" w:space="0" w:color="auto"/>
                        <w:left w:val="none" w:sz="0" w:space="0" w:color="auto"/>
                        <w:bottom w:val="none" w:sz="0" w:space="0" w:color="auto"/>
                        <w:right w:val="none" w:sz="0" w:space="0" w:color="auto"/>
                      </w:divBdr>
                      <w:divsChild>
                        <w:div w:id="57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3968">
                  <w:marLeft w:val="0"/>
                  <w:marRight w:val="0"/>
                  <w:marTop w:val="0"/>
                  <w:marBottom w:val="0"/>
                  <w:divBdr>
                    <w:top w:val="none" w:sz="0" w:space="0" w:color="auto"/>
                    <w:left w:val="none" w:sz="0" w:space="0" w:color="auto"/>
                    <w:bottom w:val="none" w:sz="0" w:space="0" w:color="auto"/>
                    <w:right w:val="none" w:sz="0" w:space="0" w:color="auto"/>
                  </w:divBdr>
                  <w:divsChild>
                    <w:div w:id="62144965">
                      <w:marLeft w:val="0"/>
                      <w:marRight w:val="0"/>
                      <w:marTop w:val="0"/>
                      <w:marBottom w:val="0"/>
                      <w:divBdr>
                        <w:top w:val="none" w:sz="0" w:space="0" w:color="auto"/>
                        <w:left w:val="none" w:sz="0" w:space="0" w:color="auto"/>
                        <w:bottom w:val="none" w:sz="0" w:space="0" w:color="auto"/>
                        <w:right w:val="none" w:sz="0" w:space="0" w:color="auto"/>
                      </w:divBdr>
                      <w:divsChild>
                        <w:div w:id="1241794859">
                          <w:marLeft w:val="0"/>
                          <w:marRight w:val="0"/>
                          <w:marTop w:val="0"/>
                          <w:marBottom w:val="0"/>
                          <w:divBdr>
                            <w:top w:val="none" w:sz="0" w:space="0" w:color="auto"/>
                            <w:left w:val="none" w:sz="0" w:space="0" w:color="auto"/>
                            <w:bottom w:val="none" w:sz="0" w:space="0" w:color="auto"/>
                            <w:right w:val="none" w:sz="0" w:space="0" w:color="auto"/>
                          </w:divBdr>
                          <w:divsChild>
                            <w:div w:id="9202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4594">
                  <w:marLeft w:val="0"/>
                  <w:marRight w:val="0"/>
                  <w:marTop w:val="0"/>
                  <w:marBottom w:val="0"/>
                  <w:divBdr>
                    <w:top w:val="none" w:sz="0" w:space="0" w:color="auto"/>
                    <w:left w:val="none" w:sz="0" w:space="0" w:color="auto"/>
                    <w:bottom w:val="none" w:sz="0" w:space="0" w:color="auto"/>
                    <w:right w:val="none" w:sz="0" w:space="0" w:color="auto"/>
                  </w:divBdr>
                  <w:divsChild>
                    <w:div w:id="975178920">
                      <w:marLeft w:val="0"/>
                      <w:marRight w:val="0"/>
                      <w:marTop w:val="0"/>
                      <w:marBottom w:val="0"/>
                      <w:divBdr>
                        <w:top w:val="none" w:sz="0" w:space="0" w:color="auto"/>
                        <w:left w:val="none" w:sz="0" w:space="0" w:color="auto"/>
                        <w:bottom w:val="none" w:sz="0" w:space="0" w:color="auto"/>
                        <w:right w:val="none" w:sz="0" w:space="0" w:color="auto"/>
                      </w:divBdr>
                      <w:divsChild>
                        <w:div w:id="19044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8823">
                  <w:marLeft w:val="0"/>
                  <w:marRight w:val="0"/>
                  <w:marTop w:val="0"/>
                  <w:marBottom w:val="0"/>
                  <w:divBdr>
                    <w:top w:val="none" w:sz="0" w:space="0" w:color="auto"/>
                    <w:left w:val="none" w:sz="0" w:space="0" w:color="auto"/>
                    <w:bottom w:val="none" w:sz="0" w:space="0" w:color="auto"/>
                    <w:right w:val="none" w:sz="0" w:space="0" w:color="auto"/>
                  </w:divBdr>
                  <w:divsChild>
                    <w:div w:id="122042998">
                      <w:marLeft w:val="0"/>
                      <w:marRight w:val="0"/>
                      <w:marTop w:val="0"/>
                      <w:marBottom w:val="0"/>
                      <w:divBdr>
                        <w:top w:val="none" w:sz="0" w:space="0" w:color="auto"/>
                        <w:left w:val="none" w:sz="0" w:space="0" w:color="auto"/>
                        <w:bottom w:val="none" w:sz="0" w:space="0" w:color="auto"/>
                        <w:right w:val="none" w:sz="0" w:space="0" w:color="auto"/>
                      </w:divBdr>
                    </w:div>
                    <w:div w:id="1587761411">
                      <w:marLeft w:val="0"/>
                      <w:marRight w:val="0"/>
                      <w:marTop w:val="0"/>
                      <w:marBottom w:val="0"/>
                      <w:divBdr>
                        <w:top w:val="none" w:sz="0" w:space="0" w:color="auto"/>
                        <w:left w:val="none" w:sz="0" w:space="0" w:color="auto"/>
                        <w:bottom w:val="none" w:sz="0" w:space="0" w:color="auto"/>
                        <w:right w:val="none" w:sz="0" w:space="0" w:color="auto"/>
                      </w:divBdr>
                      <w:divsChild>
                        <w:div w:id="799111777">
                          <w:marLeft w:val="0"/>
                          <w:marRight w:val="0"/>
                          <w:marTop w:val="0"/>
                          <w:marBottom w:val="0"/>
                          <w:divBdr>
                            <w:top w:val="none" w:sz="0" w:space="0" w:color="auto"/>
                            <w:left w:val="none" w:sz="0" w:space="0" w:color="auto"/>
                            <w:bottom w:val="none" w:sz="0" w:space="0" w:color="auto"/>
                            <w:right w:val="none" w:sz="0" w:space="0" w:color="auto"/>
                          </w:divBdr>
                          <w:divsChild>
                            <w:div w:id="902957467">
                              <w:marLeft w:val="0"/>
                              <w:marRight w:val="0"/>
                              <w:marTop w:val="0"/>
                              <w:marBottom w:val="0"/>
                              <w:divBdr>
                                <w:top w:val="none" w:sz="0" w:space="0" w:color="auto"/>
                                <w:left w:val="none" w:sz="0" w:space="0" w:color="auto"/>
                                <w:bottom w:val="none" w:sz="0" w:space="0" w:color="auto"/>
                                <w:right w:val="none" w:sz="0" w:space="0" w:color="auto"/>
                              </w:divBdr>
                              <w:divsChild>
                                <w:div w:id="378280710">
                                  <w:marLeft w:val="0"/>
                                  <w:marRight w:val="0"/>
                                  <w:marTop w:val="0"/>
                                  <w:marBottom w:val="0"/>
                                  <w:divBdr>
                                    <w:top w:val="none" w:sz="0" w:space="0" w:color="auto"/>
                                    <w:left w:val="none" w:sz="0" w:space="0" w:color="auto"/>
                                    <w:bottom w:val="none" w:sz="0" w:space="0" w:color="auto"/>
                                    <w:right w:val="none" w:sz="0" w:space="0" w:color="auto"/>
                                  </w:divBdr>
                                  <w:divsChild>
                                    <w:div w:id="10780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71541">
                              <w:marLeft w:val="0"/>
                              <w:marRight w:val="0"/>
                              <w:marTop w:val="0"/>
                              <w:marBottom w:val="0"/>
                              <w:divBdr>
                                <w:top w:val="none" w:sz="0" w:space="0" w:color="auto"/>
                                <w:left w:val="none" w:sz="0" w:space="0" w:color="auto"/>
                                <w:bottom w:val="none" w:sz="0" w:space="0" w:color="auto"/>
                                <w:right w:val="none" w:sz="0" w:space="0" w:color="auto"/>
                              </w:divBdr>
                              <w:divsChild>
                                <w:div w:id="12399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48644">
                          <w:marLeft w:val="0"/>
                          <w:marRight w:val="0"/>
                          <w:marTop w:val="0"/>
                          <w:marBottom w:val="0"/>
                          <w:divBdr>
                            <w:top w:val="none" w:sz="0" w:space="0" w:color="auto"/>
                            <w:left w:val="none" w:sz="0" w:space="0" w:color="auto"/>
                            <w:bottom w:val="none" w:sz="0" w:space="0" w:color="auto"/>
                            <w:right w:val="none" w:sz="0" w:space="0" w:color="auto"/>
                          </w:divBdr>
                          <w:divsChild>
                            <w:div w:id="1539201162">
                              <w:marLeft w:val="0"/>
                              <w:marRight w:val="0"/>
                              <w:marTop w:val="0"/>
                              <w:marBottom w:val="0"/>
                              <w:divBdr>
                                <w:top w:val="none" w:sz="0" w:space="0" w:color="auto"/>
                                <w:left w:val="none" w:sz="0" w:space="0" w:color="auto"/>
                                <w:bottom w:val="none" w:sz="0" w:space="0" w:color="auto"/>
                                <w:right w:val="none" w:sz="0" w:space="0" w:color="auto"/>
                              </w:divBdr>
                              <w:divsChild>
                                <w:div w:id="270095558">
                                  <w:marLeft w:val="0"/>
                                  <w:marRight w:val="0"/>
                                  <w:marTop w:val="0"/>
                                  <w:marBottom w:val="0"/>
                                  <w:divBdr>
                                    <w:top w:val="none" w:sz="0" w:space="0" w:color="auto"/>
                                    <w:left w:val="none" w:sz="0" w:space="0" w:color="auto"/>
                                    <w:bottom w:val="none" w:sz="0" w:space="0" w:color="auto"/>
                                    <w:right w:val="none" w:sz="0" w:space="0" w:color="auto"/>
                                  </w:divBdr>
                                  <w:divsChild>
                                    <w:div w:id="63337774">
                                      <w:marLeft w:val="0"/>
                                      <w:marRight w:val="0"/>
                                      <w:marTop w:val="0"/>
                                      <w:marBottom w:val="0"/>
                                      <w:divBdr>
                                        <w:top w:val="none" w:sz="0" w:space="0" w:color="auto"/>
                                        <w:left w:val="none" w:sz="0" w:space="0" w:color="auto"/>
                                        <w:bottom w:val="none" w:sz="0" w:space="0" w:color="auto"/>
                                        <w:right w:val="none" w:sz="0" w:space="0" w:color="auto"/>
                                      </w:divBdr>
                                      <w:divsChild>
                                        <w:div w:id="439300392">
                                          <w:marLeft w:val="0"/>
                                          <w:marRight w:val="0"/>
                                          <w:marTop w:val="0"/>
                                          <w:marBottom w:val="0"/>
                                          <w:divBdr>
                                            <w:top w:val="none" w:sz="0" w:space="0" w:color="auto"/>
                                            <w:left w:val="none" w:sz="0" w:space="0" w:color="auto"/>
                                            <w:bottom w:val="none" w:sz="0" w:space="0" w:color="auto"/>
                                            <w:right w:val="none" w:sz="0" w:space="0" w:color="auto"/>
                                          </w:divBdr>
                                        </w:div>
                                        <w:div w:id="852840884">
                                          <w:marLeft w:val="0"/>
                                          <w:marRight w:val="0"/>
                                          <w:marTop w:val="0"/>
                                          <w:marBottom w:val="0"/>
                                          <w:divBdr>
                                            <w:top w:val="none" w:sz="0" w:space="0" w:color="auto"/>
                                            <w:left w:val="none" w:sz="0" w:space="0" w:color="auto"/>
                                            <w:bottom w:val="none" w:sz="0" w:space="0" w:color="auto"/>
                                            <w:right w:val="none" w:sz="0" w:space="0" w:color="auto"/>
                                          </w:divBdr>
                                          <w:divsChild>
                                            <w:div w:id="1352074985">
                                              <w:marLeft w:val="0"/>
                                              <w:marRight w:val="0"/>
                                              <w:marTop w:val="0"/>
                                              <w:marBottom w:val="0"/>
                                              <w:divBdr>
                                                <w:top w:val="none" w:sz="0" w:space="0" w:color="auto"/>
                                                <w:left w:val="none" w:sz="0" w:space="0" w:color="auto"/>
                                                <w:bottom w:val="none" w:sz="0" w:space="0" w:color="auto"/>
                                                <w:right w:val="none" w:sz="0" w:space="0" w:color="auto"/>
                                              </w:divBdr>
                                              <w:divsChild>
                                                <w:div w:id="1942686646">
                                                  <w:marLeft w:val="0"/>
                                                  <w:marRight w:val="0"/>
                                                  <w:marTop w:val="0"/>
                                                  <w:marBottom w:val="0"/>
                                                  <w:divBdr>
                                                    <w:top w:val="none" w:sz="0" w:space="0" w:color="auto"/>
                                                    <w:left w:val="none" w:sz="0" w:space="0" w:color="auto"/>
                                                    <w:bottom w:val="none" w:sz="0" w:space="0" w:color="auto"/>
                                                    <w:right w:val="none" w:sz="0" w:space="0" w:color="auto"/>
                                                  </w:divBdr>
                                                  <w:divsChild>
                                                    <w:div w:id="277220085">
                                                      <w:marLeft w:val="0"/>
                                                      <w:marRight w:val="0"/>
                                                      <w:marTop w:val="0"/>
                                                      <w:marBottom w:val="0"/>
                                                      <w:divBdr>
                                                        <w:top w:val="none" w:sz="0" w:space="0" w:color="auto"/>
                                                        <w:left w:val="none" w:sz="0" w:space="0" w:color="auto"/>
                                                        <w:bottom w:val="none" w:sz="0" w:space="0" w:color="auto"/>
                                                        <w:right w:val="none" w:sz="0" w:space="0" w:color="auto"/>
                                                      </w:divBdr>
                                                      <w:divsChild>
                                                        <w:div w:id="13614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778037">
                  <w:marLeft w:val="0"/>
                  <w:marRight w:val="0"/>
                  <w:marTop w:val="0"/>
                  <w:marBottom w:val="0"/>
                  <w:divBdr>
                    <w:top w:val="none" w:sz="0" w:space="0" w:color="auto"/>
                    <w:left w:val="none" w:sz="0" w:space="0" w:color="auto"/>
                    <w:bottom w:val="none" w:sz="0" w:space="0" w:color="auto"/>
                    <w:right w:val="none" w:sz="0" w:space="0" w:color="auto"/>
                  </w:divBdr>
                  <w:divsChild>
                    <w:div w:id="823278142">
                      <w:marLeft w:val="0"/>
                      <w:marRight w:val="0"/>
                      <w:marTop w:val="0"/>
                      <w:marBottom w:val="0"/>
                      <w:divBdr>
                        <w:top w:val="none" w:sz="0" w:space="0" w:color="auto"/>
                        <w:left w:val="none" w:sz="0" w:space="0" w:color="auto"/>
                        <w:bottom w:val="none" w:sz="0" w:space="0" w:color="auto"/>
                        <w:right w:val="none" w:sz="0" w:space="0" w:color="auto"/>
                      </w:divBdr>
                      <w:divsChild>
                        <w:div w:id="74947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0397">
                  <w:marLeft w:val="0"/>
                  <w:marRight w:val="0"/>
                  <w:marTop w:val="0"/>
                  <w:marBottom w:val="0"/>
                  <w:divBdr>
                    <w:top w:val="none" w:sz="0" w:space="0" w:color="auto"/>
                    <w:left w:val="none" w:sz="0" w:space="0" w:color="auto"/>
                    <w:bottom w:val="none" w:sz="0" w:space="0" w:color="auto"/>
                    <w:right w:val="none" w:sz="0" w:space="0" w:color="auto"/>
                  </w:divBdr>
                  <w:divsChild>
                    <w:div w:id="1800224074">
                      <w:marLeft w:val="0"/>
                      <w:marRight w:val="0"/>
                      <w:marTop w:val="0"/>
                      <w:marBottom w:val="0"/>
                      <w:divBdr>
                        <w:top w:val="none" w:sz="0" w:space="0" w:color="auto"/>
                        <w:left w:val="none" w:sz="0" w:space="0" w:color="auto"/>
                        <w:bottom w:val="none" w:sz="0" w:space="0" w:color="auto"/>
                        <w:right w:val="none" w:sz="0" w:space="0" w:color="auto"/>
                      </w:divBdr>
                      <w:divsChild>
                        <w:div w:id="1699349053">
                          <w:marLeft w:val="0"/>
                          <w:marRight w:val="0"/>
                          <w:marTop w:val="0"/>
                          <w:marBottom w:val="0"/>
                          <w:divBdr>
                            <w:top w:val="none" w:sz="0" w:space="0" w:color="auto"/>
                            <w:left w:val="none" w:sz="0" w:space="0" w:color="auto"/>
                            <w:bottom w:val="none" w:sz="0" w:space="0" w:color="auto"/>
                            <w:right w:val="none" w:sz="0" w:space="0" w:color="auto"/>
                          </w:divBdr>
                        </w:div>
                        <w:div w:id="1121342322">
                          <w:marLeft w:val="0"/>
                          <w:marRight w:val="0"/>
                          <w:marTop w:val="0"/>
                          <w:marBottom w:val="0"/>
                          <w:divBdr>
                            <w:top w:val="none" w:sz="0" w:space="0" w:color="auto"/>
                            <w:left w:val="none" w:sz="0" w:space="0" w:color="auto"/>
                            <w:bottom w:val="none" w:sz="0" w:space="0" w:color="auto"/>
                            <w:right w:val="none" w:sz="0" w:space="0" w:color="auto"/>
                          </w:divBdr>
                          <w:divsChild>
                            <w:div w:id="934551671">
                              <w:marLeft w:val="0"/>
                              <w:marRight w:val="0"/>
                              <w:marTop w:val="0"/>
                              <w:marBottom w:val="0"/>
                              <w:divBdr>
                                <w:top w:val="none" w:sz="0" w:space="0" w:color="auto"/>
                                <w:left w:val="none" w:sz="0" w:space="0" w:color="auto"/>
                                <w:bottom w:val="none" w:sz="0" w:space="0" w:color="auto"/>
                                <w:right w:val="none" w:sz="0" w:space="0" w:color="auto"/>
                              </w:divBdr>
                              <w:divsChild>
                                <w:div w:id="806625607">
                                  <w:marLeft w:val="0"/>
                                  <w:marRight w:val="0"/>
                                  <w:marTop w:val="0"/>
                                  <w:marBottom w:val="0"/>
                                  <w:divBdr>
                                    <w:top w:val="none" w:sz="0" w:space="0" w:color="auto"/>
                                    <w:left w:val="none" w:sz="0" w:space="0" w:color="auto"/>
                                    <w:bottom w:val="none" w:sz="0" w:space="0" w:color="auto"/>
                                    <w:right w:val="none" w:sz="0" w:space="0" w:color="auto"/>
                                  </w:divBdr>
                                  <w:divsChild>
                                    <w:div w:id="1740637743">
                                      <w:marLeft w:val="0"/>
                                      <w:marRight w:val="0"/>
                                      <w:marTop w:val="0"/>
                                      <w:marBottom w:val="0"/>
                                      <w:divBdr>
                                        <w:top w:val="none" w:sz="0" w:space="0" w:color="auto"/>
                                        <w:left w:val="none" w:sz="0" w:space="0" w:color="auto"/>
                                        <w:bottom w:val="none" w:sz="0" w:space="0" w:color="auto"/>
                                        <w:right w:val="none" w:sz="0" w:space="0" w:color="auto"/>
                                      </w:divBdr>
                                    </w:div>
                                  </w:divsChild>
                                </w:div>
                                <w:div w:id="548540005">
                                  <w:marLeft w:val="0"/>
                                  <w:marRight w:val="0"/>
                                  <w:marTop w:val="0"/>
                                  <w:marBottom w:val="0"/>
                                  <w:divBdr>
                                    <w:top w:val="none" w:sz="0" w:space="0" w:color="auto"/>
                                    <w:left w:val="none" w:sz="0" w:space="0" w:color="auto"/>
                                    <w:bottom w:val="none" w:sz="0" w:space="0" w:color="auto"/>
                                    <w:right w:val="none" w:sz="0" w:space="0" w:color="auto"/>
                                  </w:divBdr>
                                  <w:divsChild>
                                    <w:div w:id="5629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84872">
                  <w:marLeft w:val="0"/>
                  <w:marRight w:val="0"/>
                  <w:marTop w:val="0"/>
                  <w:marBottom w:val="0"/>
                  <w:divBdr>
                    <w:top w:val="none" w:sz="0" w:space="0" w:color="auto"/>
                    <w:left w:val="none" w:sz="0" w:space="0" w:color="auto"/>
                    <w:bottom w:val="none" w:sz="0" w:space="0" w:color="auto"/>
                    <w:right w:val="none" w:sz="0" w:space="0" w:color="auto"/>
                  </w:divBdr>
                  <w:divsChild>
                    <w:div w:id="456292497">
                      <w:marLeft w:val="0"/>
                      <w:marRight w:val="0"/>
                      <w:marTop w:val="0"/>
                      <w:marBottom w:val="0"/>
                      <w:divBdr>
                        <w:top w:val="none" w:sz="0" w:space="0" w:color="auto"/>
                        <w:left w:val="none" w:sz="0" w:space="0" w:color="auto"/>
                        <w:bottom w:val="none" w:sz="0" w:space="0" w:color="auto"/>
                        <w:right w:val="none" w:sz="0" w:space="0" w:color="auto"/>
                      </w:divBdr>
                    </w:div>
                    <w:div w:id="1323657498">
                      <w:marLeft w:val="0"/>
                      <w:marRight w:val="0"/>
                      <w:marTop w:val="0"/>
                      <w:marBottom w:val="0"/>
                      <w:divBdr>
                        <w:top w:val="none" w:sz="0" w:space="0" w:color="auto"/>
                        <w:left w:val="none" w:sz="0" w:space="0" w:color="auto"/>
                        <w:bottom w:val="none" w:sz="0" w:space="0" w:color="auto"/>
                        <w:right w:val="none" w:sz="0" w:space="0" w:color="auto"/>
                      </w:divBdr>
                      <w:divsChild>
                        <w:div w:id="5996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p-atlantique.fr/fileadmin/_processed_/d/4/csm_Panneau_cartons_01_af5d3cf36a.jpg" TargetMode="Externa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customXml" Target="../customXml/item1.xml"/><Relationship Id="rId21" Type="http://schemas.openxmlformats.org/officeDocument/2006/relationships/hyperlink" Target="https://formulaires.mesdemarches.cap-atlantique.fr/mes-dechets/demande-de-kit-manifestation" TargetMode="External"/><Relationship Id="rId34" Type="http://schemas.openxmlformats.org/officeDocument/2006/relationships/hyperlink" Target="https://www.cap-atlantique.fr/services-a-la-population/dechets/le-service-de-collecte-en-porte-a-porte" TargetMode="External"/><Relationship Id="rId7" Type="http://schemas.openxmlformats.org/officeDocument/2006/relationships/hyperlink" Target="https://www.cap-atlantique.fr/fileadmin/_processed_/d/d/csm_Cap_Atlantique_Affiche_consignes_OMR_370x560_V1_01_81eb5b27ff.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cap-atlantique.fr/fileadmin/_processed_/3/4/csm_Panneau_verre_afb3deb9de.jpg"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m/maps/dir/47.441260,-2.318099" TargetMode="External"/><Relationship Id="rId24" Type="http://schemas.openxmlformats.org/officeDocument/2006/relationships/hyperlink" Target="https://www.cap-atlantique.fr/services-a-la-population/dechets/consignes-de-tri-des-dechets" TargetMode="External"/><Relationship Id="rId32" Type="http://schemas.openxmlformats.org/officeDocument/2006/relationships/hyperlink" Target="https://www.cap-atlantique.fr/informations-transversales/publications/guide-pour-organiser-une-kermesse-zero-dechets-par-zero-waste-2263"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hyperlink" Target="https://www.cap-atlantique.fr/fileadmin/_processed_/7/a/csm_Cap_Atlantique_Affiche_consignes_TRI_MULTI_370x560_01_893ccfc545.jpg" TargetMode="External"/><Relationship Id="rId15" Type="http://schemas.openxmlformats.org/officeDocument/2006/relationships/hyperlink" Target="tel:0251769616" TargetMode="External"/><Relationship Id="rId23" Type="http://schemas.openxmlformats.org/officeDocument/2006/relationships/hyperlink" Target="https://www.cap-atlantique.fr/services-a-la-population/dechets/consommer-mieux-pour-produire-moins-de-dechets?q=Rue+de+la+Gr%C3%A9e+du+Rocher+Route+de+Saint-Lyphard+44410+Herbignac" TargetMode="External"/><Relationship Id="rId28" Type="http://schemas.openxmlformats.org/officeDocument/2006/relationships/image" Target="media/image11.png"/><Relationship Id="rId36" Type="http://schemas.openxmlformats.org/officeDocument/2006/relationships/hyperlink" Target="https://www.cap-atlantique.fr/fileadmin/_processed_/d/e/csm_Oriflamme_Ici_je_trie_01_95553912ca.jpg" TargetMode="External"/><Relationship Id="rId10" Type="http://schemas.openxmlformats.org/officeDocument/2006/relationships/image" Target="media/image3.jpeg"/><Relationship Id="rId19" Type="http://schemas.openxmlformats.org/officeDocument/2006/relationships/hyperlink" Target="https://www.cap-atlantique.fr/fileadmin/_processed_/e/4/csm_Panneau_dechets_alimentaires_01_f3cfb16034.jpg" TargetMode="External"/><Relationship Id="rId31" Type="http://schemas.openxmlformats.org/officeDocument/2006/relationships/hyperlink" Target="https://www.google.com/maps/" TargetMode="External"/><Relationship Id="rId4" Type="http://schemas.openxmlformats.org/officeDocument/2006/relationships/webSettings" Target="webSettings.xml"/><Relationship Id="rId9" Type="http://schemas.openxmlformats.org/officeDocument/2006/relationships/hyperlink" Target="https://www.cap-atlantique.fr/services-a-la-population/dechets/les-dechetteries"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cap-atlantique.fr/fileadmin/_processed_/c/8/csm_Cap_Atlantique_POINT_TRI_600x380_VD_cdc31f97f6.jpg" TargetMode="External"/><Relationship Id="rId30" Type="http://schemas.openxmlformats.org/officeDocument/2006/relationships/hyperlink" Target="https://www.cap-atlantique.fr/informations-transversales/publications" TargetMode="External"/><Relationship Id="rId35" Type="http://schemas.openxmlformats.org/officeDocument/2006/relationships/hyperlink" Target="https://www.cap-atlantique.fr/fileadmin/_processed_/b/6/csm_Cap_Atlantique_Affiche_consignes_OMR_370x560_V2_01_a87376b6fd.jpg"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cap-atlantique.fr/informations-transversales/publications/guide-nos-dechets-mode-demploi-valable-a-partir-du-30-novembre-2020-7925" TargetMode="External"/><Relationship Id="rId25" Type="http://schemas.openxmlformats.org/officeDocument/2006/relationships/hyperlink" Target="https://www.cap-atlantique.fr/informations-transversales/publications/rss" TargetMode="External"/><Relationship Id="rId33" Type="http://schemas.openxmlformats.org/officeDocument/2006/relationships/hyperlink" Target="https://www.cap-atlantique.fr/services-a-la-population/dechets/la-collecte-en-point-dapport-volontaire" TargetMode="Externa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B2703F3AF77D439AADE28D1CA10F81" ma:contentTypeVersion="12" ma:contentTypeDescription="Create a new document." ma:contentTypeScope="" ma:versionID="4c476fe821fa035572ccaedf67807584">
  <xsd:schema xmlns:xsd="http://www.w3.org/2001/XMLSchema" xmlns:xs="http://www.w3.org/2001/XMLSchema" xmlns:p="http://schemas.microsoft.com/office/2006/metadata/properties" xmlns:ns1="http://schemas.microsoft.com/sharepoint/v3" xmlns:ns2="6dfe1ed8-e756-4a24-9f5f-cff8068f1601" xmlns:ns3="0152a0c1-bb89-44c6-a982-74ab17b676af" targetNamespace="http://schemas.microsoft.com/office/2006/metadata/properties" ma:root="true" ma:fieldsID="d9520d66407b9236ec7df6dfc6add68d" ns1:_="" ns2:_="" ns3:_="">
    <xsd:import namespace="http://schemas.microsoft.com/sharepoint/v3"/>
    <xsd:import namespace="6dfe1ed8-e756-4a24-9f5f-cff8068f1601"/>
    <xsd:import namespace="0152a0c1-bb89-44c6-a982-74ab17b67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e1ed8-e756-4a24-9f5f-cff8068f1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2ac01d4-80dc-419c-95b9-0f571a5d907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52a0c1-bb89-44c6-a982-74ab17b676a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8d3fb89-1f05-48ac-8382-a875a1a16b33}" ma:internalName="TaxCatchAll" ma:showField="CatchAllData" ma:web="0152a0c1-bb89-44c6-a982-74ab17b67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152a0c1-bb89-44c6-a982-74ab17b676af" xsi:nil="true"/>
    <lcf76f155ced4ddcb4097134ff3c332f xmlns="6dfe1ed8-e756-4a24-9f5f-cff8068f16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F10798-6291-47AC-8785-B30B4CB22F1E}"/>
</file>

<file path=customXml/itemProps2.xml><?xml version="1.0" encoding="utf-8"?>
<ds:datastoreItem xmlns:ds="http://schemas.openxmlformats.org/officeDocument/2006/customXml" ds:itemID="{63B234C3-9D79-47FC-9D40-1D8639CFA1DD}"/>
</file>

<file path=customXml/itemProps3.xml><?xml version="1.0" encoding="utf-8"?>
<ds:datastoreItem xmlns:ds="http://schemas.openxmlformats.org/officeDocument/2006/customXml" ds:itemID="{F0EA9340-92FB-4993-8F29-74E9B8D9A04E}"/>
</file>

<file path=docProps/app.xml><?xml version="1.0" encoding="utf-8"?>
<Properties xmlns="http://schemas.openxmlformats.org/officeDocument/2006/extended-properties" xmlns:vt="http://schemas.openxmlformats.org/officeDocument/2006/docPropsVTypes">
  <Template>Normal</Template>
  <TotalTime>2</TotalTime>
  <Pages>4</Pages>
  <Words>748</Words>
  <Characters>4119</Characters>
  <Application>Microsoft Office Word</Application>
  <DocSecurity>0</DocSecurity>
  <Lines>34</Lines>
  <Paragraphs>9</Paragraphs>
  <ScaleCrop>false</ScaleCrop>
  <Company>Cap Atlantique</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CORBILLE</dc:creator>
  <cp:keywords/>
  <dc:description/>
  <cp:lastModifiedBy>David CORBILLE</cp:lastModifiedBy>
  <cp:revision>1</cp:revision>
  <dcterms:created xsi:type="dcterms:W3CDTF">2025-03-25T11:19:00Z</dcterms:created>
  <dcterms:modified xsi:type="dcterms:W3CDTF">2025-03-25T11:21:00Z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0x010100A3B2703F3AF77D439AADE28D1CA10F81</vt:lpwstr>
  </property>
</Properties>
</file>